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09" w:rsidRPr="00411565" w:rsidRDefault="003E4E69" w:rsidP="00411565">
      <w:pPr>
        <w:rPr>
          <w:rFonts w:ascii="Tahoma" w:hAnsi="Tahoma" w:cs="Tahoma"/>
          <w:b/>
          <w:sz w:val="2"/>
          <w:szCs w:val="28"/>
          <w:lang w:val="en-US"/>
        </w:rPr>
      </w:pPr>
      <w:r>
        <w:rPr>
          <w:lang w:val="en-US"/>
        </w:rPr>
        <w:t xml:space="preserve">                                                                                                                                </w:t>
      </w:r>
      <w:r w:rsidRPr="003E4E69">
        <w:rPr>
          <w:rFonts w:ascii="Tahoma" w:hAnsi="Tahoma" w:cs="Tahoma"/>
          <w:sz w:val="24"/>
          <w:szCs w:val="24"/>
          <w:lang w:val="en-US"/>
        </w:rPr>
        <w:t xml:space="preserve">    </w:t>
      </w:r>
      <w:r w:rsidR="00511DD4">
        <w:rPr>
          <w:rFonts w:ascii="Tahoma" w:hAnsi="Tahoma" w:cs="Tahoma"/>
          <w:sz w:val="24"/>
          <w:szCs w:val="24"/>
          <w:lang w:val="en-US"/>
        </w:rPr>
        <w:t xml:space="preserve">   </w:t>
      </w:r>
      <w:r w:rsidR="00A150F3">
        <w:rPr>
          <w:rFonts w:ascii="Tahoma" w:hAnsi="Tahoma" w:cs="Tahoma"/>
          <w:sz w:val="24"/>
          <w:szCs w:val="24"/>
          <w:lang w:val="en-US"/>
        </w:rPr>
        <w:t xml:space="preserve">   </w:t>
      </w:r>
      <w:r w:rsidR="003C428F">
        <w:rPr>
          <w:rFonts w:ascii="Tahoma" w:hAnsi="Tahoma" w:cs="Tahoma"/>
          <w:sz w:val="24"/>
          <w:szCs w:val="24"/>
          <w:lang w:val="en-US"/>
        </w:rPr>
        <w:t xml:space="preserve">  </w:t>
      </w:r>
    </w:p>
    <w:p w:rsidR="009E14AD" w:rsidRPr="000012E6" w:rsidRDefault="009E14AD" w:rsidP="009E14AD">
      <w:pPr>
        <w:spacing w:after="0" w:line="240" w:lineRule="auto"/>
        <w:jc w:val="center"/>
        <w:rPr>
          <w:rFonts w:ascii="Tahoma" w:hAnsi="Tahoma" w:cs="Tahoma"/>
          <w:b/>
          <w:sz w:val="26"/>
          <w:szCs w:val="28"/>
          <w:lang w:val="en-US"/>
        </w:rPr>
      </w:pPr>
      <w:r w:rsidRPr="000012E6">
        <w:rPr>
          <w:rFonts w:ascii="Tahoma" w:hAnsi="Tahoma" w:cs="Tahoma"/>
          <w:b/>
          <w:sz w:val="26"/>
          <w:szCs w:val="28"/>
          <w:lang w:val="en-US"/>
        </w:rPr>
        <w:t>PROCEEDINGS OF COMMISSIONER OF COMMERCIAL TAXES</w:t>
      </w:r>
    </w:p>
    <w:p w:rsidR="009E14AD" w:rsidRPr="000012E6" w:rsidRDefault="009E14AD" w:rsidP="009E14AD">
      <w:pPr>
        <w:spacing w:after="0" w:line="240" w:lineRule="auto"/>
        <w:rPr>
          <w:rFonts w:ascii="Tahoma" w:hAnsi="Tahoma" w:cs="Tahoma"/>
          <w:b/>
          <w:sz w:val="26"/>
          <w:szCs w:val="28"/>
          <w:lang w:val="en-US"/>
        </w:rPr>
      </w:pPr>
      <w:r w:rsidRPr="000012E6">
        <w:rPr>
          <w:rFonts w:ascii="Tahoma" w:hAnsi="Tahoma" w:cs="Tahoma"/>
          <w:b/>
          <w:sz w:val="26"/>
          <w:szCs w:val="28"/>
          <w:lang w:val="en-US"/>
        </w:rPr>
        <w:t xml:space="preserve">                          TELANGANA </w:t>
      </w:r>
      <w:proofErr w:type="gramStart"/>
      <w:r w:rsidRPr="000012E6">
        <w:rPr>
          <w:rFonts w:ascii="Tahoma" w:hAnsi="Tahoma" w:cs="Tahoma"/>
          <w:b/>
          <w:sz w:val="26"/>
          <w:szCs w:val="28"/>
          <w:lang w:val="en-US"/>
        </w:rPr>
        <w:t>STATE :</w:t>
      </w:r>
      <w:proofErr w:type="gramEnd"/>
      <w:r w:rsidRPr="000012E6">
        <w:rPr>
          <w:rFonts w:ascii="Tahoma" w:hAnsi="Tahoma" w:cs="Tahoma"/>
          <w:b/>
          <w:sz w:val="26"/>
          <w:szCs w:val="28"/>
          <w:lang w:val="en-US"/>
        </w:rPr>
        <w:t>: HYDERABAD.</w:t>
      </w:r>
    </w:p>
    <w:p w:rsidR="009E14AD" w:rsidRPr="000D7C3B" w:rsidRDefault="009E14AD" w:rsidP="009E14AD">
      <w:pPr>
        <w:spacing w:after="0" w:line="240" w:lineRule="auto"/>
        <w:ind w:firstLine="720"/>
        <w:rPr>
          <w:rFonts w:ascii="Tahoma" w:hAnsi="Tahoma" w:cs="Tahoma"/>
          <w:sz w:val="28"/>
          <w:szCs w:val="28"/>
          <w:lang w:val="en-US"/>
        </w:rPr>
      </w:pPr>
    </w:p>
    <w:p w:rsidR="009E14AD" w:rsidRDefault="009E14AD" w:rsidP="009E14AD">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9E14AD" w:rsidRDefault="009E14AD" w:rsidP="009E14AD">
      <w:pPr>
        <w:spacing w:after="0" w:line="240" w:lineRule="auto"/>
        <w:ind w:firstLine="720"/>
        <w:rPr>
          <w:rFonts w:ascii="Tahoma" w:hAnsi="Tahoma" w:cs="Tahoma"/>
          <w:b/>
          <w:sz w:val="24"/>
          <w:szCs w:val="24"/>
          <w:lang w:val="en-US"/>
        </w:rPr>
      </w:pPr>
    </w:p>
    <w:p w:rsidR="009E14AD" w:rsidRDefault="009E14AD" w:rsidP="009E14AD">
      <w:pPr>
        <w:spacing w:after="0" w:line="360" w:lineRule="auto"/>
        <w:jc w:val="both"/>
        <w:rPr>
          <w:rFonts w:ascii="Tahoma" w:hAnsi="Tahoma" w:cs="Tahoma"/>
          <w:b/>
          <w:sz w:val="24"/>
          <w:szCs w:val="24"/>
          <w:u w:val="single"/>
          <w:lang w:val="en-US"/>
        </w:rPr>
      </w:pPr>
      <w:r w:rsidRPr="005653F5">
        <w:rPr>
          <w:rFonts w:ascii="Tahoma" w:hAnsi="Tahoma" w:cs="Tahoma"/>
          <w:b/>
          <w:sz w:val="24"/>
          <w:szCs w:val="24"/>
          <w:u w:val="single"/>
          <w:lang w:val="en-US"/>
        </w:rPr>
        <w:t xml:space="preserve">CCT’s Ref. No. </w:t>
      </w:r>
      <w:proofErr w:type="gramStart"/>
      <w:r w:rsidR="00387525">
        <w:rPr>
          <w:rFonts w:ascii="Tahoma" w:hAnsi="Tahoma" w:cs="Tahoma"/>
          <w:b/>
          <w:sz w:val="24"/>
          <w:szCs w:val="24"/>
          <w:u w:val="single"/>
          <w:lang w:val="en-US"/>
        </w:rPr>
        <w:t>D2(</w:t>
      </w:r>
      <w:proofErr w:type="gramEnd"/>
      <w:r w:rsidRPr="005653F5">
        <w:rPr>
          <w:rFonts w:ascii="Tahoma" w:hAnsi="Tahoma" w:cs="Tahoma"/>
          <w:b/>
          <w:sz w:val="24"/>
          <w:szCs w:val="24"/>
          <w:u w:val="single"/>
          <w:lang w:val="en-US"/>
        </w:rPr>
        <w:t>DZ</w:t>
      </w:r>
      <w:r w:rsidR="00387525">
        <w:rPr>
          <w:rFonts w:ascii="Tahoma" w:hAnsi="Tahoma" w:cs="Tahoma"/>
          <w:b/>
          <w:sz w:val="24"/>
          <w:szCs w:val="24"/>
          <w:u w:val="single"/>
          <w:lang w:val="en-US"/>
        </w:rPr>
        <w:t>)</w:t>
      </w:r>
      <w:r w:rsidRPr="005653F5">
        <w:rPr>
          <w:rFonts w:ascii="Tahoma" w:hAnsi="Tahoma" w:cs="Tahoma"/>
          <w:b/>
          <w:sz w:val="24"/>
          <w:szCs w:val="24"/>
          <w:u w:val="single"/>
          <w:lang w:val="en-US"/>
        </w:rPr>
        <w:t xml:space="preserve">/ </w:t>
      </w:r>
      <w:r>
        <w:rPr>
          <w:rFonts w:ascii="Tahoma" w:hAnsi="Tahoma" w:cs="Tahoma"/>
          <w:b/>
          <w:sz w:val="24"/>
          <w:szCs w:val="24"/>
          <w:u w:val="single"/>
          <w:lang w:val="en-US"/>
        </w:rPr>
        <w:t>696</w:t>
      </w:r>
      <w:r w:rsidRPr="005653F5">
        <w:rPr>
          <w:rFonts w:ascii="Tahoma" w:hAnsi="Tahoma" w:cs="Tahoma"/>
          <w:b/>
          <w:sz w:val="24"/>
          <w:szCs w:val="24"/>
          <w:u w:val="single"/>
          <w:lang w:val="en-US"/>
        </w:rPr>
        <w:t>/2017,</w:t>
      </w:r>
      <w:r w:rsidR="00387525">
        <w:rPr>
          <w:rFonts w:ascii="Tahoma" w:hAnsi="Tahoma" w:cs="Tahoma"/>
          <w:sz w:val="24"/>
          <w:szCs w:val="24"/>
          <w:lang w:val="en-US"/>
        </w:rPr>
        <w:t xml:space="preserve">         </w:t>
      </w:r>
      <w:r>
        <w:rPr>
          <w:rFonts w:ascii="Tahoma" w:hAnsi="Tahoma" w:cs="Tahoma"/>
          <w:sz w:val="24"/>
          <w:szCs w:val="24"/>
          <w:lang w:val="en-US"/>
        </w:rPr>
        <w:t xml:space="preserve">                             </w:t>
      </w:r>
      <w:r w:rsidRPr="005653F5">
        <w:rPr>
          <w:rFonts w:ascii="Tahoma" w:hAnsi="Tahoma" w:cs="Tahoma"/>
          <w:b/>
          <w:sz w:val="24"/>
          <w:szCs w:val="24"/>
          <w:u w:val="single"/>
          <w:lang w:val="en-US"/>
        </w:rPr>
        <w:t>Dated</w:t>
      </w:r>
      <w:r w:rsidR="00FC1C73">
        <w:rPr>
          <w:rFonts w:ascii="Tahoma" w:hAnsi="Tahoma" w:cs="Tahoma"/>
          <w:b/>
          <w:sz w:val="24"/>
          <w:szCs w:val="24"/>
          <w:u w:val="single"/>
          <w:lang w:val="en-US"/>
        </w:rPr>
        <w:t>:</w:t>
      </w:r>
      <w:r w:rsidR="004A6DDF">
        <w:rPr>
          <w:rFonts w:ascii="Tahoma" w:hAnsi="Tahoma" w:cs="Tahoma"/>
          <w:b/>
          <w:sz w:val="24"/>
          <w:szCs w:val="24"/>
          <w:u w:val="single"/>
          <w:lang w:val="en-US"/>
        </w:rPr>
        <w:t xml:space="preserve"> </w:t>
      </w:r>
      <w:r w:rsidR="00FC1C73">
        <w:rPr>
          <w:rFonts w:ascii="Tahoma" w:hAnsi="Tahoma" w:cs="Tahoma"/>
          <w:b/>
          <w:sz w:val="24"/>
          <w:szCs w:val="24"/>
          <w:u w:val="single"/>
          <w:lang w:val="en-US"/>
        </w:rPr>
        <w:t>04</w:t>
      </w:r>
      <w:r w:rsidR="0099600D">
        <w:rPr>
          <w:rFonts w:ascii="Tahoma" w:hAnsi="Tahoma" w:cs="Tahoma"/>
          <w:b/>
          <w:sz w:val="24"/>
          <w:szCs w:val="24"/>
          <w:u w:val="single"/>
          <w:lang w:val="en-US"/>
        </w:rPr>
        <w:t>-06</w:t>
      </w:r>
      <w:r w:rsidR="00387525">
        <w:rPr>
          <w:rFonts w:ascii="Tahoma" w:hAnsi="Tahoma" w:cs="Tahoma"/>
          <w:b/>
          <w:sz w:val="24"/>
          <w:szCs w:val="24"/>
          <w:u w:val="single"/>
          <w:lang w:val="en-US"/>
        </w:rPr>
        <w:t>-2019</w:t>
      </w:r>
    </w:p>
    <w:p w:rsidR="009E14AD" w:rsidRDefault="009E14AD" w:rsidP="009E14AD">
      <w:pPr>
        <w:spacing w:after="0" w:line="240" w:lineRule="auto"/>
        <w:ind w:left="1440" w:hanging="720"/>
        <w:jc w:val="both"/>
        <w:rPr>
          <w:rFonts w:ascii="Tahoma" w:hAnsi="Tahoma" w:cs="Tahoma"/>
          <w:sz w:val="24"/>
          <w:szCs w:val="24"/>
          <w:lang w:val="en-US"/>
        </w:rPr>
      </w:pPr>
      <w:r w:rsidRPr="003E4E69">
        <w:rPr>
          <w:rFonts w:ascii="Tahoma" w:hAnsi="Tahoma" w:cs="Tahoma"/>
          <w:sz w:val="24"/>
          <w:szCs w:val="24"/>
          <w:lang w:val="en-US"/>
        </w:rPr>
        <w:t>Sub:-</w:t>
      </w:r>
      <w:r w:rsidR="00212A54">
        <w:rPr>
          <w:rFonts w:ascii="Tahoma" w:hAnsi="Tahoma" w:cs="Tahoma"/>
          <w:sz w:val="24"/>
          <w:szCs w:val="24"/>
          <w:lang w:val="en-US"/>
        </w:rPr>
        <w:t>  </w:t>
      </w:r>
      <w:r>
        <w:rPr>
          <w:rFonts w:ascii="Tahoma" w:hAnsi="Tahoma" w:cs="Tahoma"/>
          <w:sz w:val="24"/>
          <w:szCs w:val="24"/>
          <w:lang w:val="en-US"/>
        </w:rPr>
        <w:t xml:space="preserve">Public Services - Commercial Taxes Department- Office of </w:t>
      </w:r>
      <w:r w:rsidR="001C63B7">
        <w:rPr>
          <w:rFonts w:ascii="Tahoma" w:hAnsi="Tahoma" w:cs="Tahoma"/>
          <w:sz w:val="24"/>
          <w:szCs w:val="24"/>
          <w:lang w:val="en-US"/>
        </w:rPr>
        <w:t>the Commissioner of Commercial T</w:t>
      </w:r>
      <w:r>
        <w:rPr>
          <w:rFonts w:ascii="Tahoma" w:hAnsi="Tahoma" w:cs="Tahoma"/>
          <w:sz w:val="24"/>
          <w:szCs w:val="24"/>
          <w:lang w:val="en-US"/>
        </w:rPr>
        <w:t xml:space="preserve">axes, </w:t>
      </w:r>
      <w:proofErr w:type="spellStart"/>
      <w:r>
        <w:rPr>
          <w:rFonts w:ascii="Tahoma" w:hAnsi="Tahoma" w:cs="Tahoma"/>
          <w:sz w:val="24"/>
          <w:szCs w:val="24"/>
          <w:lang w:val="en-US"/>
        </w:rPr>
        <w:t>Telangana</w:t>
      </w:r>
      <w:proofErr w:type="spellEnd"/>
      <w:r>
        <w:rPr>
          <w:rFonts w:ascii="Tahoma" w:hAnsi="Tahoma" w:cs="Tahoma"/>
          <w:sz w:val="24"/>
          <w:szCs w:val="24"/>
          <w:lang w:val="en-US"/>
        </w:rPr>
        <w:t xml:space="preserve"> State, Hyderabad –Seniority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for the panel year 2017-18 proposed – Show Cause Notice – Issued – Objections called for  </w:t>
      </w:r>
      <w:r w:rsidR="005568C6">
        <w:rPr>
          <w:sz w:val="28"/>
          <w:szCs w:val="28"/>
        </w:rPr>
        <w:t>– No</w:t>
      </w:r>
      <w:r w:rsidR="000659BC">
        <w:rPr>
          <w:sz w:val="28"/>
          <w:szCs w:val="28"/>
        </w:rPr>
        <w:t xml:space="preserve"> objections received against</w:t>
      </w:r>
      <w:r w:rsidR="005568C6">
        <w:rPr>
          <w:sz w:val="28"/>
          <w:szCs w:val="28"/>
        </w:rPr>
        <w:t xml:space="preserve"> p</w:t>
      </w:r>
      <w:r>
        <w:rPr>
          <w:sz w:val="28"/>
          <w:szCs w:val="28"/>
        </w:rPr>
        <w:t>roposed  seniority –</w:t>
      </w:r>
      <w:r w:rsidR="006D4722">
        <w:rPr>
          <w:sz w:val="28"/>
          <w:szCs w:val="28"/>
        </w:rPr>
        <w:t xml:space="preserve"> </w:t>
      </w:r>
      <w:r>
        <w:rPr>
          <w:sz w:val="28"/>
          <w:szCs w:val="28"/>
        </w:rPr>
        <w:t>Final orders passed -</w:t>
      </w:r>
      <w:r w:rsidR="002E3261">
        <w:rPr>
          <w:sz w:val="28"/>
          <w:szCs w:val="28"/>
        </w:rPr>
        <w:t xml:space="preserve"> </w:t>
      </w:r>
      <w:r>
        <w:rPr>
          <w:rFonts w:ascii="Tahoma" w:hAnsi="Tahoma" w:cs="Tahoma"/>
          <w:sz w:val="24"/>
          <w:szCs w:val="24"/>
          <w:lang w:val="en-US"/>
        </w:rPr>
        <w:t xml:space="preserve">Regarding. </w:t>
      </w:r>
    </w:p>
    <w:p w:rsidR="009E14AD" w:rsidRPr="00121CC2" w:rsidRDefault="009E14AD" w:rsidP="009E14AD">
      <w:pPr>
        <w:spacing w:after="0" w:line="240" w:lineRule="auto"/>
        <w:ind w:left="1440" w:hanging="720"/>
        <w:jc w:val="both"/>
        <w:rPr>
          <w:rFonts w:ascii="Tahoma" w:hAnsi="Tahoma" w:cs="Tahoma"/>
          <w:sz w:val="18"/>
          <w:szCs w:val="24"/>
          <w:lang w:val="en-US"/>
        </w:rPr>
      </w:pPr>
    </w:p>
    <w:p w:rsidR="00D9562E" w:rsidRDefault="00D9562E" w:rsidP="00D9562E">
      <w:pPr>
        <w:spacing w:after="0" w:line="240" w:lineRule="auto"/>
        <w:rPr>
          <w:rFonts w:ascii="Tahoma" w:hAnsi="Tahoma" w:cs="Tahoma"/>
          <w:sz w:val="24"/>
          <w:szCs w:val="24"/>
          <w:lang w:val="en-US"/>
        </w:rPr>
      </w:pPr>
      <w:r>
        <w:rPr>
          <w:rFonts w:ascii="Tahoma" w:hAnsi="Tahoma" w:cs="Tahoma"/>
          <w:sz w:val="24"/>
          <w:szCs w:val="24"/>
          <w:lang w:val="en-US"/>
        </w:rPr>
        <w:t xml:space="preserve">           Ref</w:t>
      </w:r>
      <w:proofErr w:type="gramStart"/>
      <w:r>
        <w:rPr>
          <w:rFonts w:ascii="Tahoma" w:hAnsi="Tahoma" w:cs="Tahoma"/>
          <w:sz w:val="24"/>
          <w:szCs w:val="24"/>
          <w:lang w:val="en-US"/>
        </w:rPr>
        <w:t>:-</w:t>
      </w:r>
      <w:proofErr w:type="gramEnd"/>
      <w:r>
        <w:rPr>
          <w:rFonts w:ascii="Tahoma" w:hAnsi="Tahoma" w:cs="Tahoma"/>
          <w:sz w:val="24"/>
          <w:szCs w:val="24"/>
          <w:lang w:val="en-US"/>
        </w:rPr>
        <w:t xml:space="preserve"> 1) TS CCT’s Ref. No. DZ/696/2017, dated 22-05-2017.</w:t>
      </w:r>
    </w:p>
    <w:p w:rsidR="00D9562E" w:rsidRDefault="00D9562E" w:rsidP="00D9562E">
      <w:pPr>
        <w:spacing w:after="0" w:line="240" w:lineRule="auto"/>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t xml:space="preserve">2) </w:t>
      </w:r>
      <w:proofErr w:type="spellStart"/>
      <w:r>
        <w:rPr>
          <w:rFonts w:ascii="Tahoma" w:hAnsi="Tahoma" w:cs="Tahoma"/>
          <w:sz w:val="24"/>
          <w:szCs w:val="24"/>
          <w:lang w:val="en-US"/>
        </w:rPr>
        <w:t>G.O.Ms.No</w:t>
      </w:r>
      <w:proofErr w:type="spellEnd"/>
      <w:r>
        <w:rPr>
          <w:rFonts w:ascii="Tahoma" w:hAnsi="Tahoma" w:cs="Tahoma"/>
          <w:sz w:val="24"/>
          <w:szCs w:val="24"/>
          <w:lang w:val="en-US"/>
        </w:rPr>
        <w:t xml:space="preserve">. 2 Social Welfare (SW.ROR1) Department, </w:t>
      </w:r>
      <w:proofErr w:type="spellStart"/>
      <w:r>
        <w:rPr>
          <w:rFonts w:ascii="Tahoma" w:hAnsi="Tahoma" w:cs="Tahoma"/>
          <w:sz w:val="24"/>
          <w:szCs w:val="24"/>
          <w:lang w:val="en-US"/>
        </w:rPr>
        <w:t>dtd</w:t>
      </w:r>
      <w:proofErr w:type="spellEnd"/>
      <w:r>
        <w:rPr>
          <w:rFonts w:ascii="Tahoma" w:hAnsi="Tahoma" w:cs="Tahoma"/>
          <w:sz w:val="24"/>
          <w:szCs w:val="24"/>
          <w:lang w:val="en-US"/>
        </w:rPr>
        <w:t>: 09.01.2004.</w:t>
      </w:r>
    </w:p>
    <w:p w:rsidR="00D9562E" w:rsidRDefault="00D9562E" w:rsidP="00D9562E">
      <w:pPr>
        <w:spacing w:after="0" w:line="240" w:lineRule="auto"/>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t xml:space="preserve">3) TS CCT’s </w:t>
      </w:r>
      <w:proofErr w:type="spellStart"/>
      <w:r>
        <w:rPr>
          <w:rFonts w:ascii="Tahoma" w:hAnsi="Tahoma" w:cs="Tahoma"/>
          <w:sz w:val="24"/>
          <w:szCs w:val="24"/>
          <w:lang w:val="en-US"/>
        </w:rPr>
        <w:t>Ref.No</w:t>
      </w:r>
      <w:proofErr w:type="spellEnd"/>
      <w:r>
        <w:rPr>
          <w:rFonts w:ascii="Tahoma" w:hAnsi="Tahoma" w:cs="Tahoma"/>
          <w:sz w:val="24"/>
          <w:szCs w:val="24"/>
          <w:lang w:val="en-US"/>
        </w:rPr>
        <w:t>. C1/69/2014/</w:t>
      </w:r>
      <w:proofErr w:type="spellStart"/>
      <w:r>
        <w:rPr>
          <w:rFonts w:ascii="Tahoma" w:hAnsi="Tahoma" w:cs="Tahoma"/>
          <w:sz w:val="24"/>
          <w:szCs w:val="24"/>
          <w:lang w:val="en-US"/>
        </w:rPr>
        <w:t>Supdt</w:t>
      </w:r>
      <w:proofErr w:type="spellEnd"/>
      <w:r>
        <w:rPr>
          <w:rFonts w:ascii="Tahoma" w:hAnsi="Tahoma" w:cs="Tahoma"/>
          <w:sz w:val="24"/>
          <w:szCs w:val="24"/>
          <w:lang w:val="en-US"/>
        </w:rPr>
        <w:t xml:space="preserve">., </w:t>
      </w:r>
      <w:proofErr w:type="spellStart"/>
      <w:r>
        <w:rPr>
          <w:rFonts w:ascii="Tahoma" w:hAnsi="Tahoma" w:cs="Tahoma"/>
          <w:sz w:val="24"/>
          <w:szCs w:val="24"/>
          <w:lang w:val="en-US"/>
        </w:rPr>
        <w:t>dtd</w:t>
      </w:r>
      <w:proofErr w:type="spellEnd"/>
      <w:r>
        <w:rPr>
          <w:rFonts w:ascii="Tahoma" w:hAnsi="Tahoma" w:cs="Tahoma"/>
          <w:sz w:val="24"/>
          <w:szCs w:val="24"/>
          <w:lang w:val="en-US"/>
        </w:rPr>
        <w:t>: 24.06.2017.</w:t>
      </w:r>
    </w:p>
    <w:p w:rsidR="006D4722" w:rsidRDefault="006D4722" w:rsidP="00D9562E">
      <w:pPr>
        <w:spacing w:after="0" w:line="240" w:lineRule="auto"/>
        <w:rPr>
          <w:rFonts w:ascii="Tahoma" w:hAnsi="Tahoma" w:cs="Tahoma"/>
          <w:sz w:val="24"/>
          <w:szCs w:val="24"/>
          <w:lang w:val="en-US"/>
        </w:rPr>
      </w:pPr>
      <w:r>
        <w:rPr>
          <w:rFonts w:ascii="Tahoma" w:hAnsi="Tahoma" w:cs="Tahoma"/>
          <w:sz w:val="24"/>
          <w:szCs w:val="24"/>
          <w:lang w:val="en-US"/>
        </w:rPr>
        <w:t xml:space="preserve">                   4) </w:t>
      </w:r>
      <w:r w:rsidR="004A1930" w:rsidRPr="00844B98">
        <w:rPr>
          <w:rFonts w:ascii="Tahoma" w:hAnsi="Tahoma" w:cs="Tahoma"/>
          <w:sz w:val="24"/>
          <w:szCs w:val="24"/>
        </w:rPr>
        <w:t>CCT’s Ref.</w:t>
      </w:r>
      <w:r w:rsidR="004A1930">
        <w:rPr>
          <w:rFonts w:ascii="Tahoma" w:hAnsi="Tahoma" w:cs="Tahoma"/>
          <w:sz w:val="24"/>
          <w:szCs w:val="24"/>
        </w:rPr>
        <w:t xml:space="preserve"> </w:t>
      </w:r>
      <w:r w:rsidR="004A1930" w:rsidRPr="00844B98">
        <w:rPr>
          <w:rFonts w:ascii="Tahoma" w:hAnsi="Tahoma" w:cs="Tahoma"/>
          <w:sz w:val="24"/>
          <w:szCs w:val="24"/>
        </w:rPr>
        <w:t xml:space="preserve">No. </w:t>
      </w:r>
      <w:proofErr w:type="gramStart"/>
      <w:r w:rsidR="004A1930">
        <w:rPr>
          <w:rFonts w:ascii="Tahoma" w:hAnsi="Tahoma" w:cs="Tahoma"/>
          <w:sz w:val="24"/>
          <w:szCs w:val="24"/>
        </w:rPr>
        <w:t>D2(</w:t>
      </w:r>
      <w:proofErr w:type="gramEnd"/>
      <w:r w:rsidR="004A1930" w:rsidRPr="00844B98">
        <w:rPr>
          <w:rFonts w:ascii="Tahoma" w:hAnsi="Tahoma" w:cs="Tahoma"/>
          <w:sz w:val="24"/>
          <w:szCs w:val="24"/>
        </w:rPr>
        <w:t>DZ</w:t>
      </w:r>
      <w:r w:rsidR="004A1930">
        <w:rPr>
          <w:rFonts w:ascii="Tahoma" w:hAnsi="Tahoma" w:cs="Tahoma"/>
          <w:sz w:val="24"/>
          <w:szCs w:val="24"/>
        </w:rPr>
        <w:t>)</w:t>
      </w:r>
      <w:r w:rsidR="004A1930" w:rsidRPr="00844B98">
        <w:rPr>
          <w:rFonts w:ascii="Tahoma" w:hAnsi="Tahoma" w:cs="Tahoma"/>
          <w:sz w:val="24"/>
          <w:szCs w:val="24"/>
        </w:rPr>
        <w:t>/6</w:t>
      </w:r>
      <w:r w:rsidR="004A1930">
        <w:rPr>
          <w:rFonts w:ascii="Tahoma" w:hAnsi="Tahoma" w:cs="Tahoma"/>
          <w:sz w:val="24"/>
          <w:szCs w:val="24"/>
        </w:rPr>
        <w:t>96</w:t>
      </w:r>
      <w:r w:rsidR="004A1930" w:rsidRPr="00844B98">
        <w:rPr>
          <w:rFonts w:ascii="Tahoma" w:hAnsi="Tahoma" w:cs="Tahoma"/>
          <w:sz w:val="24"/>
          <w:szCs w:val="24"/>
        </w:rPr>
        <w:t>/201</w:t>
      </w:r>
      <w:r w:rsidR="004A1930">
        <w:rPr>
          <w:rFonts w:ascii="Tahoma" w:hAnsi="Tahoma" w:cs="Tahoma"/>
          <w:sz w:val="24"/>
          <w:szCs w:val="24"/>
        </w:rPr>
        <w:t>7</w:t>
      </w:r>
      <w:r w:rsidR="004A1930" w:rsidRPr="00844B98">
        <w:rPr>
          <w:rFonts w:ascii="Tahoma" w:hAnsi="Tahoma" w:cs="Tahoma"/>
          <w:sz w:val="24"/>
          <w:szCs w:val="24"/>
        </w:rPr>
        <w:t xml:space="preserve">, </w:t>
      </w:r>
      <w:proofErr w:type="spellStart"/>
      <w:r w:rsidR="004A1930" w:rsidRPr="00844B98">
        <w:rPr>
          <w:rFonts w:ascii="Tahoma" w:hAnsi="Tahoma" w:cs="Tahoma"/>
          <w:sz w:val="24"/>
          <w:szCs w:val="24"/>
        </w:rPr>
        <w:t>dtd</w:t>
      </w:r>
      <w:proofErr w:type="spellEnd"/>
      <w:r w:rsidR="004A1930" w:rsidRPr="00844B98">
        <w:rPr>
          <w:rFonts w:ascii="Tahoma" w:hAnsi="Tahoma" w:cs="Tahoma"/>
          <w:sz w:val="24"/>
          <w:szCs w:val="24"/>
        </w:rPr>
        <w:t xml:space="preserve">: </w:t>
      </w:r>
      <w:r w:rsidR="004A1930">
        <w:rPr>
          <w:rFonts w:ascii="Tahoma" w:hAnsi="Tahoma" w:cs="Tahoma"/>
          <w:sz w:val="24"/>
          <w:szCs w:val="24"/>
        </w:rPr>
        <w:t>13.05</w:t>
      </w:r>
      <w:r w:rsidR="004A1930" w:rsidRPr="00844B98">
        <w:rPr>
          <w:rFonts w:ascii="Tahoma" w:hAnsi="Tahoma" w:cs="Tahoma"/>
          <w:sz w:val="24"/>
          <w:szCs w:val="24"/>
        </w:rPr>
        <w:t>.2019</w:t>
      </w:r>
      <w:r w:rsidR="000242E6">
        <w:rPr>
          <w:rFonts w:ascii="Tahoma" w:hAnsi="Tahoma" w:cs="Tahoma"/>
          <w:sz w:val="24"/>
          <w:szCs w:val="24"/>
        </w:rPr>
        <w:t>.</w:t>
      </w:r>
    </w:p>
    <w:p w:rsidR="00844B98" w:rsidRPr="00844B98" w:rsidRDefault="00844B98" w:rsidP="00D9562E">
      <w:pPr>
        <w:spacing w:after="0"/>
        <w:ind w:left="720" w:hanging="720"/>
        <w:rPr>
          <w:rFonts w:ascii="Tahoma" w:hAnsi="Tahoma" w:cs="Tahoma"/>
          <w:sz w:val="24"/>
          <w:szCs w:val="24"/>
          <w:lang w:val="en-US"/>
        </w:rPr>
      </w:pPr>
    </w:p>
    <w:p w:rsidR="00844B98" w:rsidRPr="00147AAC" w:rsidRDefault="00844B98" w:rsidP="00D66BE1">
      <w:pPr>
        <w:spacing w:after="0"/>
        <w:ind w:hanging="720"/>
        <w:jc w:val="center"/>
        <w:rPr>
          <w:rFonts w:ascii="Tahoma" w:hAnsi="Tahoma" w:cs="Tahoma"/>
          <w:b/>
          <w:sz w:val="24"/>
          <w:szCs w:val="24"/>
        </w:rPr>
      </w:pPr>
      <w:r w:rsidRPr="00147AAC">
        <w:rPr>
          <w:rFonts w:ascii="Tahoma" w:hAnsi="Tahoma" w:cs="Tahoma"/>
          <w:b/>
          <w:sz w:val="24"/>
          <w:szCs w:val="24"/>
        </w:rPr>
        <w:t>***</w:t>
      </w:r>
      <w:r w:rsidR="00D66BE1" w:rsidRPr="00147AAC">
        <w:rPr>
          <w:rFonts w:ascii="Tahoma" w:hAnsi="Tahoma" w:cs="Tahoma"/>
          <w:b/>
          <w:sz w:val="24"/>
          <w:szCs w:val="24"/>
        </w:rPr>
        <w:t>**</w:t>
      </w:r>
    </w:p>
    <w:p w:rsidR="00844B98" w:rsidRDefault="00844B98" w:rsidP="00844B98">
      <w:pPr>
        <w:rPr>
          <w:rFonts w:ascii="Tahoma" w:hAnsi="Tahoma" w:cs="Tahoma"/>
          <w:sz w:val="24"/>
          <w:szCs w:val="24"/>
        </w:rPr>
      </w:pPr>
      <w:r w:rsidRPr="00844B98">
        <w:rPr>
          <w:rFonts w:ascii="Tahoma" w:hAnsi="Tahoma" w:cs="Tahoma"/>
          <w:b/>
          <w:sz w:val="24"/>
          <w:szCs w:val="24"/>
          <w:u w:val="single"/>
        </w:rPr>
        <w:t>ORDER</w:t>
      </w:r>
      <w:r w:rsidRPr="00844B98">
        <w:rPr>
          <w:rFonts w:ascii="Tahoma" w:hAnsi="Tahoma" w:cs="Tahoma"/>
          <w:sz w:val="24"/>
          <w:szCs w:val="24"/>
        </w:rPr>
        <w:t>:-</w:t>
      </w:r>
    </w:p>
    <w:p w:rsidR="007A1DE4" w:rsidRDefault="007A1DE4" w:rsidP="00DA778D">
      <w:pPr>
        <w:spacing w:after="0"/>
        <w:ind w:firstLine="720"/>
        <w:jc w:val="both"/>
        <w:rPr>
          <w:rFonts w:ascii="Tahoma" w:hAnsi="Tahoma" w:cs="Tahoma"/>
          <w:sz w:val="24"/>
          <w:szCs w:val="24"/>
          <w:lang w:val="en-US"/>
        </w:rPr>
      </w:pPr>
      <w:r>
        <w:rPr>
          <w:rFonts w:ascii="Tahoma" w:hAnsi="Tahoma" w:cs="Tahoma"/>
          <w:sz w:val="24"/>
          <w:szCs w:val="24"/>
          <w:lang w:val="en-US"/>
        </w:rPr>
        <w:t>In the reference 1</w:t>
      </w:r>
      <w:r w:rsidRPr="00F34A87">
        <w:rPr>
          <w:rFonts w:ascii="Tahoma" w:hAnsi="Tahoma" w:cs="Tahoma"/>
          <w:sz w:val="24"/>
          <w:szCs w:val="24"/>
          <w:vertAlign w:val="superscript"/>
          <w:lang w:val="en-US"/>
        </w:rPr>
        <w:t>st</w:t>
      </w:r>
      <w:r>
        <w:rPr>
          <w:rFonts w:ascii="Tahoma" w:hAnsi="Tahoma" w:cs="Tahoma"/>
          <w:sz w:val="24"/>
          <w:szCs w:val="24"/>
          <w:lang w:val="en-US"/>
        </w:rPr>
        <w:t xml:space="preserve"> cited, the seniority list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in O/o Commissioner (CT), TS, Hyderabad, was finalized for the panel years from 2013-14 to 2016-17.</w:t>
      </w:r>
    </w:p>
    <w:p w:rsidR="001B0796" w:rsidRDefault="001B0796" w:rsidP="00DA778D">
      <w:pPr>
        <w:spacing w:after="0"/>
        <w:ind w:firstLine="720"/>
        <w:jc w:val="both"/>
        <w:rPr>
          <w:rFonts w:ascii="Tahoma" w:hAnsi="Tahoma" w:cs="Tahoma"/>
          <w:sz w:val="24"/>
          <w:szCs w:val="24"/>
          <w:lang w:val="en-US"/>
        </w:rPr>
      </w:pPr>
    </w:p>
    <w:p w:rsidR="00C408D0" w:rsidRDefault="00C408D0" w:rsidP="00DA778D">
      <w:pPr>
        <w:spacing w:after="0"/>
        <w:ind w:firstLine="720"/>
        <w:jc w:val="both"/>
        <w:rPr>
          <w:rFonts w:ascii="Tahoma" w:hAnsi="Tahoma" w:cs="Tahoma"/>
          <w:sz w:val="24"/>
          <w:szCs w:val="24"/>
          <w:lang w:val="en-US"/>
        </w:rPr>
      </w:pPr>
      <w:r>
        <w:rPr>
          <w:rFonts w:ascii="Tahoma" w:hAnsi="Tahoma" w:cs="Tahoma"/>
          <w:sz w:val="24"/>
          <w:szCs w:val="24"/>
          <w:lang w:val="en-US"/>
        </w:rPr>
        <w:t>In terms of the orders issued by the Government in the reference 2</w:t>
      </w:r>
      <w:r w:rsidRPr="00D85DF3">
        <w:rPr>
          <w:rFonts w:ascii="Tahoma" w:hAnsi="Tahoma" w:cs="Tahoma"/>
          <w:sz w:val="24"/>
          <w:szCs w:val="24"/>
          <w:vertAlign w:val="superscript"/>
          <w:lang w:val="en-US"/>
        </w:rPr>
        <w:t>nd</w:t>
      </w:r>
      <w:r>
        <w:rPr>
          <w:rFonts w:ascii="Tahoma" w:hAnsi="Tahoma" w:cs="Tahoma"/>
          <w:sz w:val="24"/>
          <w:szCs w:val="24"/>
          <w:lang w:val="en-US"/>
        </w:rPr>
        <w:t xml:space="preserve"> cited, in Para (6) </w:t>
      </w:r>
      <w:r w:rsidRPr="00175565">
        <w:rPr>
          <w:rFonts w:ascii="Tahoma" w:hAnsi="Tahoma" w:cs="Tahoma"/>
          <w:sz w:val="24"/>
          <w:szCs w:val="24"/>
          <w:lang w:val="en-US"/>
        </w:rPr>
        <w:t xml:space="preserve"> </w:t>
      </w:r>
      <w:r>
        <w:rPr>
          <w:rFonts w:ascii="Tahoma" w:hAnsi="Tahoma" w:cs="Tahoma"/>
          <w:sz w:val="24"/>
          <w:szCs w:val="24"/>
          <w:lang w:val="en-US"/>
        </w:rPr>
        <w:t xml:space="preserve">it is clearly clarified that the reservation in promotion in </w:t>
      </w:r>
      <w:proofErr w:type="spellStart"/>
      <w:r>
        <w:rPr>
          <w:rFonts w:ascii="Tahoma" w:hAnsi="Tahoma" w:cs="Tahoma"/>
          <w:sz w:val="24"/>
          <w:szCs w:val="24"/>
          <w:lang w:val="en-US"/>
        </w:rPr>
        <w:t>favour</w:t>
      </w:r>
      <w:proofErr w:type="spellEnd"/>
      <w:r>
        <w:rPr>
          <w:rFonts w:ascii="Tahoma" w:hAnsi="Tahoma" w:cs="Tahoma"/>
          <w:sz w:val="24"/>
          <w:szCs w:val="24"/>
          <w:lang w:val="en-US"/>
        </w:rPr>
        <w:t xml:space="preserve"> of Scheduled Casts and Scheduled Tribes, shall be implemented in promotion all the categories of posts, in all services whose total Cadre Strength is more than Five. Basing on the above clarification, the rule of reservation in case of SC/ST need not  be implemented  in the cadre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as the cadre strength is also (5) Five of Superintendents Grade-I (</w:t>
      </w:r>
      <w:proofErr w:type="spellStart"/>
      <w:r>
        <w:rPr>
          <w:rFonts w:ascii="Tahoma" w:hAnsi="Tahoma" w:cs="Tahoma"/>
          <w:sz w:val="24"/>
          <w:szCs w:val="24"/>
          <w:lang w:val="en-US"/>
        </w:rPr>
        <w:t>Gazetted</w:t>
      </w:r>
      <w:proofErr w:type="spellEnd"/>
      <w:r>
        <w:rPr>
          <w:rFonts w:ascii="Tahoma" w:hAnsi="Tahoma" w:cs="Tahoma"/>
          <w:sz w:val="24"/>
          <w:szCs w:val="24"/>
          <w:lang w:val="en-US"/>
        </w:rPr>
        <w:t xml:space="preserve">) in the O/O the Commissioner of Commercial Taxes, </w:t>
      </w:r>
      <w:proofErr w:type="spellStart"/>
      <w:r>
        <w:rPr>
          <w:rFonts w:ascii="Tahoma" w:hAnsi="Tahoma" w:cs="Tahoma"/>
          <w:sz w:val="24"/>
          <w:szCs w:val="24"/>
          <w:lang w:val="en-US"/>
        </w:rPr>
        <w:t>Telangana</w:t>
      </w:r>
      <w:proofErr w:type="spellEnd"/>
      <w:r>
        <w:rPr>
          <w:rFonts w:ascii="Tahoma" w:hAnsi="Tahoma" w:cs="Tahoma"/>
          <w:sz w:val="24"/>
          <w:szCs w:val="24"/>
          <w:lang w:val="en-US"/>
        </w:rPr>
        <w:t>, Hyderabad.</w:t>
      </w:r>
    </w:p>
    <w:p w:rsidR="007A1DE4" w:rsidRPr="00844B98" w:rsidRDefault="007A1DE4" w:rsidP="00DA778D">
      <w:pPr>
        <w:rPr>
          <w:rFonts w:ascii="Tahoma" w:hAnsi="Tahoma" w:cs="Tahoma"/>
          <w:sz w:val="24"/>
          <w:szCs w:val="24"/>
        </w:rPr>
      </w:pPr>
    </w:p>
    <w:p w:rsidR="00844B98" w:rsidRDefault="00844B98" w:rsidP="00DA778D">
      <w:pPr>
        <w:jc w:val="both"/>
        <w:rPr>
          <w:rFonts w:ascii="Tahoma" w:hAnsi="Tahoma" w:cs="Tahoma"/>
          <w:sz w:val="24"/>
          <w:szCs w:val="24"/>
        </w:rPr>
      </w:pPr>
      <w:r w:rsidRPr="00844B98">
        <w:rPr>
          <w:rFonts w:ascii="Tahoma" w:hAnsi="Tahoma" w:cs="Tahoma"/>
          <w:sz w:val="24"/>
          <w:szCs w:val="24"/>
        </w:rPr>
        <w:tab/>
        <w:t xml:space="preserve">In the reference </w:t>
      </w:r>
      <w:r w:rsidR="00C408D0">
        <w:rPr>
          <w:rFonts w:ascii="Tahoma" w:hAnsi="Tahoma" w:cs="Tahoma"/>
          <w:sz w:val="24"/>
          <w:szCs w:val="24"/>
        </w:rPr>
        <w:t>4</w:t>
      </w:r>
      <w:r w:rsidR="00C408D0" w:rsidRPr="00C408D0">
        <w:rPr>
          <w:rFonts w:ascii="Tahoma" w:hAnsi="Tahoma" w:cs="Tahoma"/>
          <w:sz w:val="24"/>
          <w:szCs w:val="24"/>
          <w:vertAlign w:val="superscript"/>
        </w:rPr>
        <w:t>th</w:t>
      </w:r>
      <w:r w:rsidR="00C408D0">
        <w:rPr>
          <w:rFonts w:ascii="Tahoma" w:hAnsi="Tahoma" w:cs="Tahoma"/>
          <w:sz w:val="24"/>
          <w:szCs w:val="24"/>
        </w:rPr>
        <w:t xml:space="preserve"> </w:t>
      </w:r>
      <w:r w:rsidR="008D463C">
        <w:rPr>
          <w:rFonts w:ascii="Tahoma" w:hAnsi="Tahoma" w:cs="Tahoma"/>
          <w:sz w:val="24"/>
          <w:szCs w:val="24"/>
        </w:rPr>
        <w:t xml:space="preserve">cited, </w:t>
      </w:r>
      <w:r w:rsidR="001B0796">
        <w:rPr>
          <w:rFonts w:ascii="Tahoma" w:hAnsi="Tahoma" w:cs="Tahoma"/>
          <w:sz w:val="24"/>
          <w:szCs w:val="24"/>
        </w:rPr>
        <w:t xml:space="preserve">a show cause notice was issued for preparation of </w:t>
      </w:r>
      <w:r w:rsidR="008D463C">
        <w:rPr>
          <w:rFonts w:ascii="Tahoma" w:hAnsi="Tahoma" w:cs="Tahoma"/>
          <w:sz w:val="24"/>
          <w:szCs w:val="24"/>
        </w:rPr>
        <w:t xml:space="preserve">the </w:t>
      </w:r>
      <w:r w:rsidRPr="00844B98">
        <w:rPr>
          <w:rFonts w:ascii="Tahoma" w:hAnsi="Tahoma" w:cs="Tahoma"/>
          <w:sz w:val="24"/>
          <w:szCs w:val="24"/>
        </w:rPr>
        <w:t xml:space="preserve"> </w:t>
      </w:r>
      <w:r w:rsidR="0068666B">
        <w:rPr>
          <w:rFonts w:ascii="Tahoma" w:hAnsi="Tahoma" w:cs="Tahoma"/>
          <w:sz w:val="24"/>
          <w:szCs w:val="24"/>
        </w:rPr>
        <w:t xml:space="preserve">seniority list of Superintendents </w:t>
      </w:r>
      <w:proofErr w:type="spellStart"/>
      <w:r w:rsidR="0068666B">
        <w:rPr>
          <w:rFonts w:ascii="Tahoma" w:hAnsi="Tahoma" w:cs="Tahoma"/>
          <w:sz w:val="24"/>
          <w:szCs w:val="24"/>
        </w:rPr>
        <w:t>Gr.I</w:t>
      </w:r>
      <w:proofErr w:type="spellEnd"/>
      <w:r w:rsidR="0068666B">
        <w:rPr>
          <w:rFonts w:ascii="Tahoma" w:hAnsi="Tahoma" w:cs="Tahoma"/>
          <w:sz w:val="24"/>
          <w:szCs w:val="24"/>
        </w:rPr>
        <w:t xml:space="preserve"> (Gazetted) for the panel year 2017-18 for calling objections if any in the matter. </w:t>
      </w:r>
    </w:p>
    <w:p w:rsidR="007752D5" w:rsidRPr="007752D5" w:rsidRDefault="007752D5" w:rsidP="00DA778D">
      <w:pPr>
        <w:jc w:val="both"/>
        <w:rPr>
          <w:rFonts w:ascii="Tahoma" w:hAnsi="Tahoma" w:cs="Tahoma"/>
          <w:sz w:val="2"/>
          <w:szCs w:val="24"/>
          <w:lang w:val="en-US"/>
        </w:rPr>
      </w:pPr>
    </w:p>
    <w:p w:rsidR="001B0796" w:rsidRPr="00844B98" w:rsidRDefault="001B0796" w:rsidP="00DA778D">
      <w:pPr>
        <w:pStyle w:val="ListParagraph"/>
        <w:ind w:left="0"/>
        <w:jc w:val="both"/>
        <w:rPr>
          <w:rFonts w:ascii="Tahoma" w:hAnsi="Tahoma" w:cs="Tahoma"/>
          <w:sz w:val="24"/>
          <w:szCs w:val="24"/>
        </w:rPr>
      </w:pPr>
      <w:r w:rsidRPr="00844B98">
        <w:rPr>
          <w:rFonts w:ascii="Tahoma" w:hAnsi="Tahoma" w:cs="Tahoma"/>
          <w:sz w:val="24"/>
          <w:szCs w:val="24"/>
        </w:rPr>
        <w:t xml:space="preserve">          In pursuance of the above show cause notice, no objections have been received after completion of stipulated time. </w:t>
      </w:r>
    </w:p>
    <w:p w:rsidR="00844B98" w:rsidRPr="00844B98" w:rsidRDefault="00844B98" w:rsidP="00DA778D">
      <w:pPr>
        <w:pStyle w:val="ListParagraph"/>
        <w:ind w:left="0"/>
        <w:jc w:val="both"/>
        <w:rPr>
          <w:rFonts w:ascii="Tahoma" w:hAnsi="Tahoma" w:cs="Tahoma"/>
          <w:sz w:val="24"/>
          <w:szCs w:val="24"/>
        </w:rPr>
      </w:pPr>
    </w:p>
    <w:p w:rsidR="00554E85" w:rsidRPr="00554E85" w:rsidRDefault="00844B98" w:rsidP="00DA778D">
      <w:pPr>
        <w:pStyle w:val="ListParagraph"/>
        <w:ind w:left="0"/>
        <w:jc w:val="both"/>
        <w:rPr>
          <w:rFonts w:ascii="Tahoma" w:hAnsi="Tahoma" w:cs="Tahoma"/>
          <w:sz w:val="24"/>
          <w:szCs w:val="24"/>
        </w:rPr>
      </w:pPr>
      <w:r w:rsidRPr="00844B98">
        <w:rPr>
          <w:rFonts w:ascii="Tahoma" w:hAnsi="Tahoma" w:cs="Tahoma"/>
          <w:sz w:val="24"/>
          <w:szCs w:val="24"/>
        </w:rPr>
        <w:t xml:space="preserve">          In view of the above, the proposed show cause notice issued vide reference </w:t>
      </w:r>
      <w:r w:rsidR="006A4F95">
        <w:rPr>
          <w:rFonts w:ascii="Tahoma" w:hAnsi="Tahoma" w:cs="Tahoma"/>
          <w:sz w:val="24"/>
          <w:szCs w:val="24"/>
        </w:rPr>
        <w:t>4</w:t>
      </w:r>
      <w:r w:rsidRPr="00844B98">
        <w:rPr>
          <w:rFonts w:ascii="Tahoma" w:hAnsi="Tahoma" w:cs="Tahoma"/>
          <w:sz w:val="24"/>
          <w:szCs w:val="24"/>
          <w:vertAlign w:val="superscript"/>
        </w:rPr>
        <w:t>th</w:t>
      </w:r>
      <w:r w:rsidRPr="00844B98">
        <w:rPr>
          <w:rFonts w:ascii="Tahoma" w:hAnsi="Tahoma" w:cs="Tahoma"/>
          <w:sz w:val="24"/>
          <w:szCs w:val="24"/>
        </w:rPr>
        <w:t xml:space="preserve"> cited for </w:t>
      </w:r>
      <w:r w:rsidR="006A4F95">
        <w:rPr>
          <w:rFonts w:ascii="Tahoma" w:hAnsi="Tahoma" w:cs="Tahoma"/>
          <w:sz w:val="24"/>
          <w:szCs w:val="24"/>
        </w:rPr>
        <w:t xml:space="preserve">finalisation of seniority list of Superintendents </w:t>
      </w:r>
      <w:proofErr w:type="spellStart"/>
      <w:r w:rsidR="006A4F95">
        <w:rPr>
          <w:rFonts w:ascii="Tahoma" w:hAnsi="Tahoma" w:cs="Tahoma"/>
          <w:sz w:val="24"/>
          <w:szCs w:val="24"/>
        </w:rPr>
        <w:t>Gr.I</w:t>
      </w:r>
      <w:proofErr w:type="spellEnd"/>
      <w:r w:rsidR="006A4F95">
        <w:rPr>
          <w:rFonts w:ascii="Tahoma" w:hAnsi="Tahoma" w:cs="Tahoma"/>
          <w:sz w:val="24"/>
          <w:szCs w:val="24"/>
        </w:rPr>
        <w:t xml:space="preserve"> (Gazetted), </w:t>
      </w:r>
      <w:r w:rsidR="003B47C2">
        <w:rPr>
          <w:rFonts w:ascii="Tahoma" w:hAnsi="Tahoma" w:cs="Tahoma"/>
          <w:sz w:val="24"/>
          <w:szCs w:val="24"/>
        </w:rPr>
        <w:t xml:space="preserve">                                </w:t>
      </w:r>
      <w:r w:rsidR="006A4F95">
        <w:rPr>
          <w:rFonts w:ascii="Tahoma" w:hAnsi="Tahoma" w:cs="Tahoma"/>
          <w:sz w:val="24"/>
          <w:szCs w:val="24"/>
        </w:rPr>
        <w:t xml:space="preserve">O/o Commissioner of </w:t>
      </w:r>
      <w:r w:rsidR="003B47C2">
        <w:rPr>
          <w:rFonts w:ascii="Tahoma" w:hAnsi="Tahoma" w:cs="Tahoma"/>
          <w:sz w:val="24"/>
          <w:szCs w:val="24"/>
        </w:rPr>
        <w:t>Commercial Taxes</w:t>
      </w:r>
      <w:r w:rsidR="006A4F95">
        <w:rPr>
          <w:rFonts w:ascii="Tahoma" w:hAnsi="Tahoma" w:cs="Tahoma"/>
          <w:sz w:val="24"/>
          <w:szCs w:val="24"/>
        </w:rPr>
        <w:t xml:space="preserve">, </w:t>
      </w:r>
      <w:proofErr w:type="spellStart"/>
      <w:r w:rsidR="006A4F95">
        <w:rPr>
          <w:rFonts w:ascii="Tahoma" w:hAnsi="Tahoma" w:cs="Tahoma"/>
          <w:sz w:val="24"/>
          <w:szCs w:val="24"/>
        </w:rPr>
        <w:t>Telangana</w:t>
      </w:r>
      <w:proofErr w:type="spellEnd"/>
      <w:r w:rsidR="006A4F95">
        <w:rPr>
          <w:rFonts w:ascii="Tahoma" w:hAnsi="Tahoma" w:cs="Tahoma"/>
          <w:sz w:val="24"/>
          <w:szCs w:val="24"/>
        </w:rPr>
        <w:t xml:space="preserve"> State, Hyderabad for the panel year 2017-08 is </w:t>
      </w:r>
      <w:r w:rsidRPr="00844B98">
        <w:rPr>
          <w:rFonts w:ascii="Tahoma" w:hAnsi="Tahoma" w:cs="Tahoma"/>
          <w:sz w:val="24"/>
          <w:szCs w:val="24"/>
        </w:rPr>
        <w:t xml:space="preserve"> hereby confirmed. </w:t>
      </w:r>
      <w:r w:rsidRPr="00844B98">
        <w:rPr>
          <w:rFonts w:ascii="Tahoma" w:hAnsi="Tahoma" w:cs="Tahoma"/>
          <w:sz w:val="24"/>
          <w:szCs w:val="24"/>
        </w:rPr>
        <w:tab/>
      </w:r>
      <w:r w:rsidRPr="00844B98">
        <w:rPr>
          <w:rFonts w:ascii="Tahoma" w:hAnsi="Tahoma" w:cs="Tahoma"/>
          <w:sz w:val="24"/>
          <w:szCs w:val="24"/>
        </w:rPr>
        <w:tab/>
      </w:r>
    </w:p>
    <w:p w:rsidR="00B87C09" w:rsidRDefault="00844B98" w:rsidP="00DA778D">
      <w:pPr>
        <w:pStyle w:val="ListParagraph"/>
        <w:ind w:left="0"/>
        <w:jc w:val="both"/>
        <w:rPr>
          <w:rFonts w:ascii="Tahoma" w:hAnsi="Tahoma" w:cs="Tahoma"/>
          <w:sz w:val="24"/>
          <w:szCs w:val="24"/>
        </w:rPr>
      </w:pP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p>
    <w:p w:rsidR="00844B98" w:rsidRDefault="00844B98" w:rsidP="00DA778D">
      <w:pPr>
        <w:pStyle w:val="ListParagraph"/>
        <w:ind w:left="0"/>
        <w:jc w:val="both"/>
        <w:rPr>
          <w:rFonts w:ascii="Tahoma" w:hAnsi="Tahoma" w:cs="Tahoma"/>
          <w:sz w:val="24"/>
          <w:szCs w:val="24"/>
        </w:rPr>
      </w:pPr>
      <w:r w:rsidRPr="00844B98">
        <w:rPr>
          <w:rFonts w:ascii="Tahoma" w:hAnsi="Tahoma" w:cs="Tahoma"/>
          <w:sz w:val="24"/>
          <w:szCs w:val="24"/>
        </w:rPr>
        <w:tab/>
        <w:t xml:space="preserve"> The finalization of above seniority list is subject to outcome of SLPs/WPs</w:t>
      </w:r>
      <w:r w:rsidR="00101C5F">
        <w:rPr>
          <w:rFonts w:ascii="Tahoma" w:hAnsi="Tahoma" w:cs="Tahoma"/>
          <w:sz w:val="24"/>
          <w:szCs w:val="24"/>
        </w:rPr>
        <w:t xml:space="preserve"> </w:t>
      </w:r>
      <w:r w:rsidRPr="00844B98">
        <w:rPr>
          <w:rFonts w:ascii="Tahoma" w:hAnsi="Tahoma" w:cs="Tahoma"/>
          <w:sz w:val="24"/>
          <w:szCs w:val="24"/>
        </w:rPr>
        <w:t>/</w:t>
      </w:r>
      <w:proofErr w:type="spellStart"/>
      <w:r w:rsidRPr="00844B98">
        <w:rPr>
          <w:rFonts w:ascii="Tahoma" w:hAnsi="Tahoma" w:cs="Tahoma"/>
          <w:sz w:val="24"/>
          <w:szCs w:val="24"/>
        </w:rPr>
        <w:t>OAs</w:t>
      </w:r>
      <w:proofErr w:type="gramStart"/>
      <w:r w:rsidR="00483B92">
        <w:rPr>
          <w:rFonts w:ascii="Tahoma" w:hAnsi="Tahoma" w:cs="Tahoma"/>
          <w:sz w:val="24"/>
          <w:szCs w:val="24"/>
        </w:rPr>
        <w:t>,etc</w:t>
      </w:r>
      <w:proofErr w:type="spellEnd"/>
      <w:proofErr w:type="gramEnd"/>
      <w:r w:rsidR="00483B92">
        <w:rPr>
          <w:rFonts w:ascii="Tahoma" w:hAnsi="Tahoma" w:cs="Tahoma"/>
          <w:sz w:val="24"/>
          <w:szCs w:val="24"/>
        </w:rPr>
        <w:t>.,</w:t>
      </w:r>
      <w:r w:rsidRPr="00844B98">
        <w:rPr>
          <w:rFonts w:ascii="Tahoma" w:hAnsi="Tahoma" w:cs="Tahoma"/>
          <w:sz w:val="24"/>
          <w:szCs w:val="24"/>
        </w:rPr>
        <w:t xml:space="preserve"> pending, if any, before the </w:t>
      </w:r>
      <w:proofErr w:type="spellStart"/>
      <w:r w:rsidRPr="00844B98">
        <w:rPr>
          <w:rFonts w:ascii="Tahoma" w:hAnsi="Tahoma" w:cs="Tahoma"/>
          <w:sz w:val="24"/>
          <w:szCs w:val="24"/>
        </w:rPr>
        <w:t>Hon’ble</w:t>
      </w:r>
      <w:proofErr w:type="spellEnd"/>
      <w:r w:rsidRPr="00844B98">
        <w:rPr>
          <w:rFonts w:ascii="Tahoma" w:hAnsi="Tahoma" w:cs="Tahoma"/>
          <w:sz w:val="24"/>
          <w:szCs w:val="24"/>
        </w:rPr>
        <w:t xml:space="preserve"> Courts and disposal of appeals, revisions, representations if any pending before the competent authority.</w:t>
      </w:r>
    </w:p>
    <w:p w:rsidR="00E54575" w:rsidRDefault="00E54575" w:rsidP="00DA778D">
      <w:pPr>
        <w:pStyle w:val="ListParagraph"/>
        <w:ind w:left="0"/>
        <w:jc w:val="both"/>
        <w:rPr>
          <w:rFonts w:ascii="Tahoma" w:hAnsi="Tahoma" w:cs="Tahoma"/>
          <w:sz w:val="24"/>
          <w:szCs w:val="24"/>
        </w:rPr>
      </w:pPr>
    </w:p>
    <w:p w:rsidR="00E54575" w:rsidRDefault="00E54575" w:rsidP="00DA778D">
      <w:pPr>
        <w:pStyle w:val="ListParagraph"/>
        <w:ind w:left="0"/>
        <w:jc w:val="both"/>
        <w:rPr>
          <w:rFonts w:ascii="Tahoma" w:hAnsi="Tahoma" w:cs="Tahoma"/>
          <w:sz w:val="24"/>
          <w:szCs w:val="24"/>
        </w:rPr>
      </w:pPr>
    </w:p>
    <w:p w:rsidR="00E54575" w:rsidRDefault="00E54575" w:rsidP="00DA778D">
      <w:pPr>
        <w:pStyle w:val="ListParagraph"/>
        <w:ind w:left="0"/>
        <w:jc w:val="both"/>
        <w:rPr>
          <w:rFonts w:ascii="Tahoma" w:hAnsi="Tahoma" w:cs="Tahoma"/>
          <w:sz w:val="24"/>
          <w:szCs w:val="24"/>
        </w:rPr>
      </w:pPr>
    </w:p>
    <w:p w:rsidR="00E54575" w:rsidRPr="00844B98" w:rsidRDefault="00E54575" w:rsidP="00DA778D">
      <w:pPr>
        <w:pStyle w:val="ListParagraph"/>
        <w:ind w:left="0"/>
        <w:jc w:val="both"/>
        <w:rPr>
          <w:rFonts w:ascii="Tahoma" w:hAnsi="Tahoma" w:cs="Tahoma"/>
          <w:sz w:val="24"/>
          <w:szCs w:val="24"/>
        </w:rPr>
      </w:pPr>
    </w:p>
    <w:p w:rsidR="00844B98" w:rsidRDefault="00844B98" w:rsidP="00DA778D">
      <w:pPr>
        <w:pStyle w:val="ListParagraph"/>
        <w:jc w:val="both"/>
        <w:rPr>
          <w:rFonts w:ascii="Tahoma" w:hAnsi="Tahoma" w:cs="Tahoma"/>
          <w:sz w:val="24"/>
          <w:szCs w:val="24"/>
        </w:rPr>
      </w:pPr>
    </w:p>
    <w:p w:rsidR="007752D5" w:rsidRPr="00844B98" w:rsidRDefault="007752D5" w:rsidP="00DA778D">
      <w:pPr>
        <w:pStyle w:val="ListParagraph"/>
        <w:jc w:val="both"/>
        <w:rPr>
          <w:rFonts w:ascii="Tahoma" w:hAnsi="Tahoma" w:cs="Tahoma"/>
          <w:sz w:val="24"/>
          <w:szCs w:val="24"/>
        </w:rPr>
      </w:pPr>
    </w:p>
    <w:p w:rsidR="00844B98" w:rsidRPr="00844B98" w:rsidRDefault="00844B98" w:rsidP="00DA778D">
      <w:pPr>
        <w:pStyle w:val="ListParagraph"/>
        <w:ind w:left="0"/>
        <w:jc w:val="both"/>
        <w:rPr>
          <w:rFonts w:ascii="Tahoma" w:hAnsi="Tahoma" w:cs="Tahoma"/>
          <w:sz w:val="24"/>
          <w:szCs w:val="24"/>
        </w:rPr>
      </w:pPr>
      <w:r w:rsidRPr="00844B98">
        <w:rPr>
          <w:rFonts w:ascii="Tahoma" w:hAnsi="Tahoma" w:cs="Tahoma"/>
          <w:sz w:val="24"/>
          <w:szCs w:val="24"/>
        </w:rPr>
        <w:t xml:space="preserve">          A Copy of this order is available on the portal of the Commercial Taxes Department and can be accessed at the address: </w:t>
      </w:r>
      <w:hyperlink r:id="rId5" w:history="1">
        <w:r w:rsidRPr="00844B98">
          <w:rPr>
            <w:rStyle w:val="Hyperlink"/>
            <w:rFonts w:ascii="Tahoma" w:hAnsi="Tahoma" w:cs="Tahoma"/>
            <w:sz w:val="24"/>
            <w:szCs w:val="24"/>
          </w:rPr>
          <w:t>www.tgct.gov.in</w:t>
        </w:r>
      </w:hyperlink>
      <w:r w:rsidRPr="00844B98">
        <w:rPr>
          <w:rFonts w:ascii="Tahoma" w:hAnsi="Tahoma" w:cs="Tahoma"/>
          <w:sz w:val="24"/>
          <w:szCs w:val="24"/>
        </w:rPr>
        <w:t>.</w:t>
      </w:r>
    </w:p>
    <w:p w:rsidR="00844B98" w:rsidRPr="00844B98" w:rsidRDefault="00844B98" w:rsidP="00DA778D">
      <w:pPr>
        <w:pStyle w:val="ListParagraph"/>
        <w:ind w:left="0"/>
        <w:jc w:val="both"/>
        <w:rPr>
          <w:rFonts w:ascii="Tahoma" w:hAnsi="Tahoma" w:cs="Tahoma"/>
          <w:sz w:val="24"/>
          <w:szCs w:val="24"/>
        </w:rPr>
      </w:pPr>
      <w:r w:rsidRPr="00844B98">
        <w:rPr>
          <w:rFonts w:ascii="Tahoma" w:hAnsi="Tahoma" w:cs="Tahoma"/>
          <w:sz w:val="24"/>
          <w:szCs w:val="24"/>
        </w:rPr>
        <w:t xml:space="preserve">                                                                    </w:t>
      </w:r>
    </w:p>
    <w:p w:rsidR="00844B98" w:rsidRPr="00844B98" w:rsidRDefault="00844B98" w:rsidP="00844B98">
      <w:pPr>
        <w:spacing w:line="240" w:lineRule="auto"/>
        <w:rPr>
          <w:rFonts w:ascii="Tahoma" w:hAnsi="Tahoma" w:cs="Tahoma"/>
          <w:sz w:val="24"/>
          <w:szCs w:val="24"/>
        </w:rPr>
      </w:pPr>
      <w:r w:rsidRPr="00844B98">
        <w:rPr>
          <w:rFonts w:ascii="Tahoma" w:hAnsi="Tahoma" w:cs="Tahoma"/>
          <w:sz w:val="24"/>
          <w:szCs w:val="24"/>
        </w:rPr>
        <w:t xml:space="preserve"> Encl: Seniority list in Annexure.                                           </w:t>
      </w:r>
    </w:p>
    <w:p w:rsidR="00844B98" w:rsidRPr="00844B98" w:rsidRDefault="00844B98" w:rsidP="00844B98">
      <w:pPr>
        <w:spacing w:after="0" w:line="240" w:lineRule="auto"/>
        <w:rPr>
          <w:rFonts w:ascii="Tahoma" w:hAnsi="Tahoma" w:cs="Tahoma"/>
          <w:sz w:val="24"/>
          <w:szCs w:val="24"/>
        </w:rPr>
      </w:pP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r>
      <w:r w:rsidRPr="00844B98">
        <w:rPr>
          <w:rFonts w:ascii="Tahoma" w:hAnsi="Tahoma" w:cs="Tahoma"/>
          <w:sz w:val="24"/>
          <w:szCs w:val="24"/>
        </w:rPr>
        <w:tab/>
        <w:t xml:space="preserve"> </w:t>
      </w:r>
      <w:r w:rsidR="00E54575">
        <w:rPr>
          <w:rFonts w:ascii="Tahoma" w:hAnsi="Tahoma" w:cs="Tahoma"/>
          <w:sz w:val="24"/>
          <w:szCs w:val="24"/>
        </w:rPr>
        <w:t xml:space="preserve">   </w:t>
      </w:r>
      <w:proofErr w:type="spellStart"/>
      <w:proofErr w:type="gramStart"/>
      <w:r w:rsidR="00E54575">
        <w:rPr>
          <w:rFonts w:ascii="Tahoma" w:hAnsi="Tahoma" w:cs="Tahoma"/>
          <w:sz w:val="24"/>
          <w:szCs w:val="24"/>
        </w:rPr>
        <w:t>Sd</w:t>
      </w:r>
      <w:proofErr w:type="spellEnd"/>
      <w:proofErr w:type="gramEnd"/>
      <w:r w:rsidR="00E54575">
        <w:rPr>
          <w:rFonts w:ascii="Tahoma" w:hAnsi="Tahoma" w:cs="Tahoma"/>
          <w:sz w:val="24"/>
          <w:szCs w:val="24"/>
        </w:rPr>
        <w:t>/- V. Anil Kumar</w:t>
      </w:r>
    </w:p>
    <w:p w:rsidR="00844B98" w:rsidRPr="00844B98" w:rsidRDefault="00844B98" w:rsidP="00844B98">
      <w:pPr>
        <w:spacing w:after="0" w:line="240" w:lineRule="auto"/>
        <w:rPr>
          <w:rFonts w:ascii="Tahoma" w:hAnsi="Tahoma" w:cs="Tahoma"/>
          <w:sz w:val="24"/>
          <w:szCs w:val="24"/>
        </w:rPr>
      </w:pPr>
      <w:r w:rsidRPr="00844B98">
        <w:rPr>
          <w:rFonts w:ascii="Tahoma" w:hAnsi="Tahoma" w:cs="Tahoma"/>
          <w:sz w:val="24"/>
          <w:szCs w:val="24"/>
        </w:rPr>
        <w:tab/>
        <w:t xml:space="preserve">                                                                           Commissioner of State Tax    </w:t>
      </w: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To</w:t>
      </w: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The Individuals concerned.</w:t>
      </w: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 xml:space="preserve">Copy to the Addl. </w:t>
      </w:r>
      <w:proofErr w:type="gramStart"/>
      <w:r>
        <w:rPr>
          <w:rFonts w:ascii="Tahoma" w:hAnsi="Tahoma" w:cs="Tahoma"/>
          <w:sz w:val="24"/>
          <w:szCs w:val="24"/>
          <w:lang w:val="en-US"/>
        </w:rPr>
        <w:t>Commissioner(</w:t>
      </w:r>
      <w:proofErr w:type="gramEnd"/>
      <w:r>
        <w:rPr>
          <w:rFonts w:ascii="Tahoma" w:hAnsi="Tahoma" w:cs="Tahoma"/>
          <w:sz w:val="24"/>
          <w:szCs w:val="24"/>
          <w:lang w:val="en-US"/>
        </w:rPr>
        <w:t xml:space="preserve">ST) (CCW) O/o the Commissioner(CT) with a request   </w:t>
      </w: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gramStart"/>
      <w:r>
        <w:rPr>
          <w:rFonts w:ascii="Tahoma" w:hAnsi="Tahoma" w:cs="Tahoma"/>
          <w:sz w:val="24"/>
          <w:szCs w:val="24"/>
          <w:lang w:val="en-US"/>
        </w:rPr>
        <w:t>to</w:t>
      </w:r>
      <w:proofErr w:type="gramEnd"/>
      <w:r>
        <w:rPr>
          <w:rFonts w:ascii="Tahoma" w:hAnsi="Tahoma" w:cs="Tahoma"/>
          <w:sz w:val="24"/>
          <w:szCs w:val="24"/>
          <w:lang w:val="en-US"/>
        </w:rPr>
        <w:t xml:space="preserve"> place the </w:t>
      </w:r>
      <w:r w:rsidR="00E5684A">
        <w:rPr>
          <w:rFonts w:ascii="Tahoma" w:hAnsi="Tahoma" w:cs="Tahoma"/>
          <w:sz w:val="24"/>
          <w:szCs w:val="24"/>
          <w:lang w:val="en-US"/>
        </w:rPr>
        <w:t>final orders</w:t>
      </w:r>
      <w:r>
        <w:rPr>
          <w:rFonts w:ascii="Tahoma" w:hAnsi="Tahoma" w:cs="Tahoma"/>
          <w:sz w:val="24"/>
          <w:szCs w:val="24"/>
          <w:lang w:val="en-US"/>
        </w:rPr>
        <w:t xml:space="preserve"> on the Official portal of CT Department.</w:t>
      </w:r>
    </w:p>
    <w:p w:rsidR="00483B92" w:rsidRDefault="00483B92" w:rsidP="00483B92">
      <w:pPr>
        <w:spacing w:after="0" w:line="240" w:lineRule="auto"/>
        <w:rPr>
          <w:rFonts w:ascii="Tahoma" w:hAnsi="Tahoma" w:cs="Tahoma"/>
          <w:sz w:val="6"/>
          <w:szCs w:val="24"/>
          <w:lang w:val="en-US"/>
        </w:rPr>
      </w:pP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 xml:space="preserve">Copy to Notice </w:t>
      </w:r>
      <w:r w:rsidR="00C914B2">
        <w:rPr>
          <w:rFonts w:ascii="Tahoma" w:hAnsi="Tahoma" w:cs="Tahoma"/>
          <w:sz w:val="24"/>
          <w:szCs w:val="24"/>
          <w:lang w:val="en-US"/>
        </w:rPr>
        <w:t xml:space="preserve">Board, O/o </w:t>
      </w:r>
      <w:proofErr w:type="gramStart"/>
      <w:r w:rsidR="00C914B2">
        <w:rPr>
          <w:rFonts w:ascii="Tahoma" w:hAnsi="Tahoma" w:cs="Tahoma"/>
          <w:sz w:val="24"/>
          <w:szCs w:val="24"/>
          <w:lang w:val="en-US"/>
        </w:rPr>
        <w:t>Commissioner(</w:t>
      </w:r>
      <w:proofErr w:type="gramEnd"/>
      <w:r w:rsidR="00C914B2">
        <w:rPr>
          <w:rFonts w:ascii="Tahoma" w:hAnsi="Tahoma" w:cs="Tahoma"/>
          <w:sz w:val="24"/>
          <w:szCs w:val="24"/>
          <w:lang w:val="en-US"/>
        </w:rPr>
        <w:t>S</w:t>
      </w:r>
      <w:r>
        <w:rPr>
          <w:rFonts w:ascii="Tahoma" w:hAnsi="Tahoma" w:cs="Tahoma"/>
          <w:sz w:val="24"/>
          <w:szCs w:val="24"/>
          <w:lang w:val="en-US"/>
        </w:rPr>
        <w:t>T), TS, Hyderabad.</w:t>
      </w:r>
    </w:p>
    <w:p w:rsidR="00483B92" w:rsidRDefault="00483B92" w:rsidP="00483B92">
      <w:pPr>
        <w:spacing w:after="0" w:line="240" w:lineRule="auto"/>
        <w:rPr>
          <w:rFonts w:ascii="Tahoma" w:hAnsi="Tahoma" w:cs="Tahoma"/>
          <w:sz w:val="24"/>
          <w:szCs w:val="24"/>
          <w:lang w:val="en-US"/>
        </w:rPr>
      </w:pPr>
      <w:r>
        <w:rPr>
          <w:rFonts w:ascii="Tahoma" w:hAnsi="Tahoma" w:cs="Tahoma"/>
          <w:sz w:val="24"/>
          <w:szCs w:val="24"/>
          <w:lang w:val="en-US"/>
        </w:rPr>
        <w:t>Copy to Stock File/ Spare.</w:t>
      </w:r>
    </w:p>
    <w:p w:rsidR="00E54575" w:rsidRDefault="00E54575" w:rsidP="00483B92">
      <w:pPr>
        <w:spacing w:after="0" w:line="240" w:lineRule="auto"/>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0D74E5" w:rsidRDefault="000D74E5"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D5071D" w:rsidRDefault="00D5071D" w:rsidP="001F76DA">
      <w:pPr>
        <w:spacing w:after="0" w:line="240" w:lineRule="auto"/>
        <w:jc w:val="right"/>
        <w:rPr>
          <w:rFonts w:ascii="Tahoma" w:hAnsi="Tahoma" w:cs="Tahoma"/>
          <w:sz w:val="24"/>
          <w:szCs w:val="24"/>
          <w:lang w:val="en-US"/>
        </w:rPr>
      </w:pPr>
    </w:p>
    <w:p w:rsidR="00A843D0" w:rsidRDefault="00A843D0" w:rsidP="00D5071D">
      <w:pPr>
        <w:spacing w:after="0" w:line="240" w:lineRule="auto"/>
        <w:jc w:val="center"/>
        <w:rPr>
          <w:rFonts w:ascii="Tahoma" w:hAnsi="Tahoma" w:cs="Tahoma"/>
          <w:b/>
          <w:sz w:val="24"/>
          <w:szCs w:val="24"/>
          <w:u w:val="single"/>
          <w:lang w:val="en-US"/>
        </w:rPr>
      </w:pPr>
    </w:p>
    <w:p w:rsidR="00D5071D" w:rsidRPr="00B25A85" w:rsidRDefault="00D5071D" w:rsidP="00D5071D">
      <w:pPr>
        <w:spacing w:after="0" w:line="240" w:lineRule="auto"/>
        <w:jc w:val="center"/>
        <w:rPr>
          <w:rFonts w:ascii="Tahoma" w:hAnsi="Tahoma" w:cs="Tahoma"/>
          <w:b/>
          <w:sz w:val="26"/>
          <w:szCs w:val="26"/>
          <w:u w:val="single"/>
          <w:lang w:val="en-US"/>
        </w:rPr>
      </w:pPr>
      <w:r w:rsidRPr="00B25A85">
        <w:rPr>
          <w:rFonts w:ascii="Tahoma" w:hAnsi="Tahoma" w:cs="Tahoma"/>
          <w:b/>
          <w:sz w:val="26"/>
          <w:szCs w:val="26"/>
          <w:u w:val="single"/>
          <w:lang w:val="en-US"/>
        </w:rPr>
        <w:t>ANNEXURE</w:t>
      </w:r>
    </w:p>
    <w:p w:rsidR="00D5071D" w:rsidRDefault="00D5071D" w:rsidP="00D5071D">
      <w:pPr>
        <w:spacing w:after="0" w:line="240" w:lineRule="auto"/>
        <w:rPr>
          <w:rFonts w:ascii="Tahoma" w:hAnsi="Tahoma" w:cs="Tahoma"/>
          <w:b/>
          <w:sz w:val="24"/>
          <w:szCs w:val="24"/>
          <w:u w:val="single"/>
          <w:lang w:val="en-US"/>
        </w:rPr>
      </w:pPr>
    </w:p>
    <w:p w:rsidR="00D5071D" w:rsidRPr="0081590D" w:rsidRDefault="00D5071D" w:rsidP="00D5071D">
      <w:pPr>
        <w:spacing w:after="0"/>
        <w:jc w:val="both"/>
        <w:rPr>
          <w:rFonts w:ascii="Tahoma" w:hAnsi="Tahoma" w:cs="Tahoma"/>
          <w:b/>
          <w:sz w:val="24"/>
          <w:szCs w:val="24"/>
          <w:lang w:val="en-US"/>
        </w:rPr>
      </w:pPr>
      <w:r>
        <w:rPr>
          <w:rFonts w:ascii="Tahoma" w:hAnsi="Tahoma" w:cs="Tahoma"/>
          <w:b/>
          <w:sz w:val="24"/>
          <w:szCs w:val="24"/>
          <w:lang w:val="en-US"/>
        </w:rPr>
        <w:t xml:space="preserve">The final </w:t>
      </w:r>
      <w:r w:rsidRPr="0081590D">
        <w:rPr>
          <w:rFonts w:ascii="Tahoma" w:hAnsi="Tahoma" w:cs="Tahoma"/>
          <w:b/>
          <w:sz w:val="24"/>
          <w:szCs w:val="24"/>
          <w:lang w:val="en-US"/>
        </w:rPr>
        <w:t>Seniority list of Superintendents</w:t>
      </w:r>
      <w:r>
        <w:rPr>
          <w:rFonts w:ascii="Tahoma" w:hAnsi="Tahoma" w:cs="Tahoma"/>
          <w:b/>
          <w:sz w:val="24"/>
          <w:szCs w:val="24"/>
          <w:lang w:val="en-US"/>
        </w:rPr>
        <w:t>,</w:t>
      </w:r>
      <w:r w:rsidRPr="0081590D">
        <w:rPr>
          <w:rFonts w:ascii="Tahoma" w:hAnsi="Tahoma" w:cs="Tahoma"/>
          <w:b/>
          <w:sz w:val="24"/>
          <w:szCs w:val="24"/>
          <w:lang w:val="en-US"/>
        </w:rPr>
        <w:t xml:space="preserve"> Grade</w:t>
      </w:r>
      <w:r>
        <w:rPr>
          <w:rFonts w:ascii="Tahoma" w:hAnsi="Tahoma" w:cs="Tahoma"/>
          <w:b/>
          <w:sz w:val="24"/>
          <w:szCs w:val="24"/>
          <w:lang w:val="en-US"/>
        </w:rPr>
        <w:t>-I (</w:t>
      </w:r>
      <w:proofErr w:type="spellStart"/>
      <w:r>
        <w:rPr>
          <w:rFonts w:ascii="Tahoma" w:hAnsi="Tahoma" w:cs="Tahoma"/>
          <w:b/>
          <w:sz w:val="24"/>
          <w:szCs w:val="24"/>
          <w:lang w:val="en-US"/>
        </w:rPr>
        <w:t>Gazetted</w:t>
      </w:r>
      <w:proofErr w:type="spellEnd"/>
      <w:r>
        <w:rPr>
          <w:rFonts w:ascii="Tahoma" w:hAnsi="Tahoma" w:cs="Tahoma"/>
          <w:b/>
          <w:sz w:val="24"/>
          <w:szCs w:val="24"/>
          <w:lang w:val="en-US"/>
        </w:rPr>
        <w:t xml:space="preserve">), O/o the </w:t>
      </w:r>
      <w:r w:rsidRPr="0081590D">
        <w:rPr>
          <w:rFonts w:ascii="Tahoma" w:hAnsi="Tahoma" w:cs="Tahoma"/>
          <w:b/>
          <w:sz w:val="24"/>
          <w:szCs w:val="24"/>
          <w:lang w:val="en-US"/>
        </w:rPr>
        <w:t xml:space="preserve">Commissioner of </w:t>
      </w:r>
      <w:r w:rsidR="003F244A">
        <w:rPr>
          <w:rFonts w:ascii="Tahoma" w:hAnsi="Tahoma" w:cs="Tahoma"/>
          <w:b/>
          <w:sz w:val="24"/>
          <w:szCs w:val="24"/>
          <w:lang w:val="en-US"/>
        </w:rPr>
        <w:t>Commercial Taxes</w:t>
      </w:r>
      <w:r w:rsidRPr="0081590D">
        <w:rPr>
          <w:rFonts w:ascii="Tahoma" w:hAnsi="Tahoma" w:cs="Tahoma"/>
          <w:b/>
          <w:sz w:val="24"/>
          <w:szCs w:val="24"/>
          <w:lang w:val="en-US"/>
        </w:rPr>
        <w:t>, Hyderab</w:t>
      </w:r>
      <w:r>
        <w:rPr>
          <w:rFonts w:ascii="Tahoma" w:hAnsi="Tahoma" w:cs="Tahoma"/>
          <w:b/>
          <w:sz w:val="24"/>
          <w:szCs w:val="24"/>
          <w:lang w:val="en-US"/>
        </w:rPr>
        <w:t>a</w:t>
      </w:r>
      <w:r w:rsidRPr="0081590D">
        <w:rPr>
          <w:rFonts w:ascii="Tahoma" w:hAnsi="Tahoma" w:cs="Tahoma"/>
          <w:b/>
          <w:sz w:val="24"/>
          <w:szCs w:val="24"/>
          <w:lang w:val="en-US"/>
        </w:rPr>
        <w:t xml:space="preserve">d, </w:t>
      </w:r>
      <w:proofErr w:type="spellStart"/>
      <w:r w:rsidRPr="0081590D">
        <w:rPr>
          <w:rFonts w:ascii="Tahoma" w:hAnsi="Tahoma" w:cs="Tahoma"/>
          <w:b/>
          <w:sz w:val="24"/>
          <w:szCs w:val="24"/>
          <w:lang w:val="en-US"/>
        </w:rPr>
        <w:t>Telangana</w:t>
      </w:r>
      <w:proofErr w:type="spellEnd"/>
      <w:r w:rsidRPr="0081590D">
        <w:rPr>
          <w:rFonts w:ascii="Tahoma" w:hAnsi="Tahoma" w:cs="Tahoma"/>
          <w:b/>
          <w:sz w:val="24"/>
          <w:szCs w:val="24"/>
          <w:lang w:val="en-US"/>
        </w:rPr>
        <w:t xml:space="preserve"> State</w:t>
      </w:r>
      <w:r>
        <w:rPr>
          <w:rFonts w:ascii="Tahoma" w:hAnsi="Tahoma" w:cs="Tahoma"/>
          <w:b/>
          <w:sz w:val="24"/>
          <w:szCs w:val="24"/>
          <w:lang w:val="en-US"/>
        </w:rPr>
        <w:t>, for the panel year 2017-18</w:t>
      </w:r>
      <w:r w:rsidRPr="0081590D">
        <w:rPr>
          <w:rFonts w:ascii="Tahoma" w:hAnsi="Tahoma" w:cs="Tahoma"/>
          <w:b/>
          <w:sz w:val="24"/>
          <w:szCs w:val="24"/>
          <w:lang w:val="en-US"/>
        </w:rPr>
        <w:t>.</w:t>
      </w:r>
    </w:p>
    <w:p w:rsidR="00D5071D" w:rsidRDefault="00D5071D" w:rsidP="00D5071D">
      <w:pPr>
        <w:spacing w:after="0" w:line="240" w:lineRule="auto"/>
        <w:rPr>
          <w:rFonts w:ascii="Tahoma" w:hAnsi="Tahoma" w:cs="Tahoma"/>
          <w:b/>
          <w:sz w:val="24"/>
          <w:szCs w:val="24"/>
          <w:u w:val="single"/>
          <w:lang w:val="en-US"/>
        </w:rPr>
      </w:pPr>
    </w:p>
    <w:tbl>
      <w:tblPr>
        <w:tblStyle w:val="TableGrid"/>
        <w:tblW w:w="9449" w:type="dxa"/>
        <w:tblLayout w:type="fixed"/>
        <w:tblLook w:val="04A0"/>
      </w:tblPr>
      <w:tblGrid>
        <w:gridCol w:w="550"/>
        <w:gridCol w:w="2252"/>
        <w:gridCol w:w="2426"/>
        <w:gridCol w:w="1436"/>
        <w:gridCol w:w="1542"/>
        <w:gridCol w:w="1243"/>
      </w:tblGrid>
      <w:tr w:rsidR="00D5071D" w:rsidRPr="00FC28BF" w:rsidTr="001A447F">
        <w:trPr>
          <w:trHeight w:val="1491"/>
        </w:trPr>
        <w:tc>
          <w:tcPr>
            <w:tcW w:w="550"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Sl. No</w:t>
            </w:r>
          </w:p>
        </w:tc>
        <w:tc>
          <w:tcPr>
            <w:tcW w:w="2252"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Name of the individual</w:t>
            </w:r>
          </w:p>
        </w:tc>
        <w:tc>
          <w:tcPr>
            <w:tcW w:w="2426"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 xml:space="preserve">Date of appointment in the cadre of </w:t>
            </w:r>
            <w:proofErr w:type="spellStart"/>
            <w:r w:rsidRPr="0057351C">
              <w:rPr>
                <w:rFonts w:ascii="Tahoma" w:hAnsi="Tahoma" w:cs="Tahoma"/>
                <w:b/>
                <w:szCs w:val="20"/>
                <w:lang w:val="en-US"/>
              </w:rPr>
              <w:t>Supdnt</w:t>
            </w:r>
            <w:proofErr w:type="spellEnd"/>
            <w:r w:rsidRPr="0057351C">
              <w:rPr>
                <w:rFonts w:ascii="Tahoma" w:hAnsi="Tahoma" w:cs="Tahoma"/>
                <w:b/>
                <w:szCs w:val="20"/>
                <w:lang w:val="en-US"/>
              </w:rPr>
              <w:t xml:space="preserve">.  </w:t>
            </w:r>
            <w:proofErr w:type="spellStart"/>
            <w:r w:rsidRPr="0057351C">
              <w:rPr>
                <w:rFonts w:ascii="Tahoma" w:hAnsi="Tahoma" w:cs="Tahoma"/>
                <w:b/>
                <w:szCs w:val="20"/>
                <w:lang w:val="en-US"/>
              </w:rPr>
              <w:t>Gr</w:t>
            </w:r>
            <w:proofErr w:type="spellEnd"/>
            <w:r w:rsidRPr="0057351C">
              <w:rPr>
                <w:rFonts w:ascii="Tahoma" w:hAnsi="Tahoma" w:cs="Tahoma"/>
                <w:b/>
                <w:szCs w:val="20"/>
                <w:lang w:val="en-US"/>
              </w:rPr>
              <w:t>-I (</w:t>
            </w:r>
            <w:proofErr w:type="spellStart"/>
            <w:r w:rsidRPr="0057351C">
              <w:rPr>
                <w:rFonts w:ascii="Tahoma" w:hAnsi="Tahoma" w:cs="Tahoma"/>
                <w:b/>
                <w:szCs w:val="20"/>
                <w:lang w:val="en-US"/>
              </w:rPr>
              <w:t>Gazetted</w:t>
            </w:r>
            <w:proofErr w:type="spellEnd"/>
            <w:r w:rsidRPr="0057351C">
              <w:rPr>
                <w:rFonts w:ascii="Tahoma" w:hAnsi="Tahoma" w:cs="Tahoma"/>
                <w:b/>
                <w:szCs w:val="20"/>
                <w:lang w:val="en-US"/>
              </w:rPr>
              <w:t>)</w:t>
            </w:r>
          </w:p>
        </w:tc>
        <w:tc>
          <w:tcPr>
            <w:tcW w:w="1436"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Date of Birth</w:t>
            </w:r>
          </w:p>
        </w:tc>
        <w:tc>
          <w:tcPr>
            <w:tcW w:w="1542"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Date of Retirement</w:t>
            </w:r>
          </w:p>
        </w:tc>
        <w:tc>
          <w:tcPr>
            <w:tcW w:w="1243" w:type="dxa"/>
            <w:vAlign w:val="center"/>
          </w:tcPr>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Retired/</w:t>
            </w:r>
          </w:p>
          <w:p w:rsidR="00D5071D" w:rsidRPr="0057351C" w:rsidRDefault="00D5071D" w:rsidP="001A447F">
            <w:pPr>
              <w:jc w:val="center"/>
              <w:rPr>
                <w:rFonts w:ascii="Tahoma" w:hAnsi="Tahoma" w:cs="Tahoma"/>
                <w:b/>
                <w:szCs w:val="20"/>
                <w:lang w:val="en-US"/>
              </w:rPr>
            </w:pPr>
            <w:r w:rsidRPr="0057351C">
              <w:rPr>
                <w:rFonts w:ascii="Tahoma" w:hAnsi="Tahoma" w:cs="Tahoma"/>
                <w:b/>
                <w:szCs w:val="20"/>
                <w:lang w:val="en-US"/>
              </w:rPr>
              <w:t>Working</w:t>
            </w:r>
          </w:p>
        </w:tc>
      </w:tr>
      <w:tr w:rsidR="00D5071D" w:rsidRPr="00FC28BF" w:rsidTr="001A447F">
        <w:trPr>
          <w:trHeight w:val="585"/>
        </w:trPr>
        <w:tc>
          <w:tcPr>
            <w:tcW w:w="550"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1</w:t>
            </w:r>
          </w:p>
        </w:tc>
        <w:tc>
          <w:tcPr>
            <w:tcW w:w="2252"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 xml:space="preserve">Sri </w:t>
            </w:r>
            <w:proofErr w:type="spellStart"/>
            <w:r w:rsidRPr="0057351C">
              <w:rPr>
                <w:rFonts w:ascii="Tahoma" w:hAnsi="Tahoma" w:cs="Tahoma"/>
                <w:szCs w:val="20"/>
                <w:lang w:val="en-US"/>
              </w:rPr>
              <w:t>P.Gangi</w:t>
            </w:r>
            <w:proofErr w:type="spellEnd"/>
            <w:r w:rsidRPr="0057351C">
              <w:rPr>
                <w:rFonts w:ascii="Tahoma" w:hAnsi="Tahoma" w:cs="Tahoma"/>
                <w:szCs w:val="20"/>
                <w:lang w:val="en-US"/>
              </w:rPr>
              <w:t xml:space="preserve"> Reddy</w:t>
            </w:r>
          </w:p>
        </w:tc>
        <w:tc>
          <w:tcPr>
            <w:tcW w:w="2426"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11-06-2018</w:t>
            </w:r>
          </w:p>
        </w:tc>
        <w:tc>
          <w:tcPr>
            <w:tcW w:w="1436"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10-01-1965</w:t>
            </w:r>
          </w:p>
        </w:tc>
        <w:tc>
          <w:tcPr>
            <w:tcW w:w="1542"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31-01-2023</w:t>
            </w:r>
          </w:p>
        </w:tc>
        <w:tc>
          <w:tcPr>
            <w:tcW w:w="1243"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W</w:t>
            </w:r>
            <w:r w:rsidRPr="0057351C">
              <w:rPr>
                <w:rFonts w:ascii="Tahoma" w:hAnsi="Tahoma" w:cs="Tahoma"/>
                <w:szCs w:val="20"/>
                <w:lang w:val="en-US"/>
              </w:rPr>
              <w:t>orking</w:t>
            </w:r>
          </w:p>
        </w:tc>
      </w:tr>
      <w:tr w:rsidR="00D5071D" w:rsidRPr="00FC28BF" w:rsidTr="001A447F">
        <w:trPr>
          <w:trHeight w:val="551"/>
        </w:trPr>
        <w:tc>
          <w:tcPr>
            <w:tcW w:w="550"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2</w:t>
            </w:r>
          </w:p>
        </w:tc>
        <w:tc>
          <w:tcPr>
            <w:tcW w:w="2252"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 xml:space="preserve">Sri </w:t>
            </w:r>
            <w:proofErr w:type="spellStart"/>
            <w:r w:rsidRPr="0057351C">
              <w:rPr>
                <w:rFonts w:ascii="Tahoma" w:hAnsi="Tahoma" w:cs="Tahoma"/>
                <w:szCs w:val="20"/>
                <w:lang w:val="en-US"/>
              </w:rPr>
              <w:t>J.Venkatesham</w:t>
            </w:r>
            <w:proofErr w:type="spellEnd"/>
          </w:p>
        </w:tc>
        <w:tc>
          <w:tcPr>
            <w:tcW w:w="2426"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11-06-2018</w:t>
            </w:r>
          </w:p>
        </w:tc>
        <w:tc>
          <w:tcPr>
            <w:tcW w:w="1436"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04-02-1966</w:t>
            </w:r>
          </w:p>
        </w:tc>
        <w:tc>
          <w:tcPr>
            <w:tcW w:w="1542"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28-02-2024</w:t>
            </w:r>
          </w:p>
        </w:tc>
        <w:tc>
          <w:tcPr>
            <w:tcW w:w="1243"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Working</w:t>
            </w:r>
          </w:p>
        </w:tc>
      </w:tr>
      <w:tr w:rsidR="00D5071D" w:rsidRPr="00FC28BF" w:rsidTr="001A447F">
        <w:trPr>
          <w:trHeight w:val="559"/>
        </w:trPr>
        <w:tc>
          <w:tcPr>
            <w:tcW w:w="550"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3</w:t>
            </w:r>
          </w:p>
        </w:tc>
        <w:tc>
          <w:tcPr>
            <w:tcW w:w="2252"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 xml:space="preserve">Sri </w:t>
            </w:r>
            <w:proofErr w:type="spellStart"/>
            <w:r w:rsidRPr="0057351C">
              <w:rPr>
                <w:rFonts w:ascii="Tahoma" w:hAnsi="Tahoma" w:cs="Tahoma"/>
                <w:szCs w:val="20"/>
                <w:lang w:val="en-US"/>
              </w:rPr>
              <w:t>Ashfaq</w:t>
            </w:r>
            <w:proofErr w:type="spellEnd"/>
            <w:r w:rsidRPr="0057351C">
              <w:rPr>
                <w:rFonts w:ascii="Tahoma" w:hAnsi="Tahoma" w:cs="Tahoma"/>
                <w:szCs w:val="20"/>
                <w:lang w:val="en-US"/>
              </w:rPr>
              <w:t xml:space="preserve"> </w:t>
            </w:r>
            <w:proofErr w:type="spellStart"/>
            <w:r w:rsidRPr="0057351C">
              <w:rPr>
                <w:rFonts w:ascii="Tahoma" w:hAnsi="Tahoma" w:cs="Tahoma"/>
                <w:szCs w:val="20"/>
                <w:lang w:val="en-US"/>
              </w:rPr>
              <w:t>Hussain</w:t>
            </w:r>
            <w:proofErr w:type="spellEnd"/>
          </w:p>
        </w:tc>
        <w:tc>
          <w:tcPr>
            <w:tcW w:w="2426" w:type="dxa"/>
            <w:vAlign w:val="center"/>
          </w:tcPr>
          <w:p w:rsidR="00D5071D" w:rsidRPr="0057351C" w:rsidRDefault="00D5071D" w:rsidP="001A447F">
            <w:pPr>
              <w:jc w:val="center"/>
              <w:rPr>
                <w:rFonts w:ascii="Tahoma" w:hAnsi="Tahoma" w:cs="Tahoma"/>
                <w:szCs w:val="20"/>
                <w:lang w:val="en-US"/>
              </w:rPr>
            </w:pPr>
            <w:r w:rsidRPr="0057351C">
              <w:rPr>
                <w:rFonts w:ascii="Tahoma" w:hAnsi="Tahoma" w:cs="Tahoma"/>
                <w:szCs w:val="20"/>
                <w:lang w:val="en-US"/>
              </w:rPr>
              <w:t>11-06-2018</w:t>
            </w:r>
          </w:p>
        </w:tc>
        <w:tc>
          <w:tcPr>
            <w:tcW w:w="1436"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25-05-1974</w:t>
            </w:r>
          </w:p>
        </w:tc>
        <w:tc>
          <w:tcPr>
            <w:tcW w:w="1542"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31-05-2032</w:t>
            </w:r>
          </w:p>
        </w:tc>
        <w:tc>
          <w:tcPr>
            <w:tcW w:w="1243" w:type="dxa"/>
            <w:vAlign w:val="center"/>
          </w:tcPr>
          <w:p w:rsidR="00D5071D" w:rsidRPr="0057351C" w:rsidRDefault="00D5071D" w:rsidP="001A447F">
            <w:pPr>
              <w:jc w:val="center"/>
              <w:rPr>
                <w:rFonts w:ascii="Tahoma" w:hAnsi="Tahoma" w:cs="Tahoma"/>
                <w:szCs w:val="20"/>
                <w:lang w:val="en-US"/>
              </w:rPr>
            </w:pPr>
            <w:r>
              <w:rPr>
                <w:rFonts w:ascii="Tahoma" w:hAnsi="Tahoma" w:cs="Tahoma"/>
                <w:szCs w:val="20"/>
                <w:lang w:val="en-US"/>
              </w:rPr>
              <w:t>Working</w:t>
            </w:r>
          </w:p>
        </w:tc>
      </w:tr>
    </w:tbl>
    <w:p w:rsidR="00D5071D" w:rsidRDefault="00D5071D" w:rsidP="00D5071D">
      <w:pPr>
        <w:rPr>
          <w:rFonts w:ascii="Tahoma" w:hAnsi="Tahoma" w:cs="Tahoma"/>
          <w:sz w:val="24"/>
          <w:szCs w:val="24"/>
          <w:lang w:val="en-US"/>
        </w:rPr>
      </w:pPr>
    </w:p>
    <w:p w:rsidR="00D5071D" w:rsidRDefault="00D5071D" w:rsidP="00D5071D">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r w:rsidR="00A843D0">
        <w:rPr>
          <w:rFonts w:ascii="Tahoma" w:hAnsi="Tahoma" w:cs="Tahoma"/>
          <w:sz w:val="24"/>
          <w:szCs w:val="24"/>
          <w:lang w:val="en-US"/>
        </w:rPr>
        <w:t xml:space="preserve"> </w:t>
      </w:r>
      <w:proofErr w:type="spellStart"/>
      <w:proofErr w:type="gramStart"/>
      <w:r w:rsidR="00A843D0">
        <w:rPr>
          <w:rFonts w:ascii="Tahoma" w:hAnsi="Tahoma" w:cs="Tahoma"/>
          <w:sz w:val="24"/>
          <w:szCs w:val="24"/>
          <w:lang w:val="en-US"/>
        </w:rPr>
        <w:t>Sd</w:t>
      </w:r>
      <w:proofErr w:type="spellEnd"/>
      <w:proofErr w:type="gramEnd"/>
      <w:r w:rsidR="00A843D0">
        <w:rPr>
          <w:rFonts w:ascii="Tahoma" w:hAnsi="Tahoma" w:cs="Tahoma"/>
          <w:sz w:val="24"/>
          <w:szCs w:val="24"/>
          <w:lang w:val="en-US"/>
        </w:rPr>
        <w:t>/- V. Anil Kumar</w:t>
      </w:r>
      <w:r>
        <w:rPr>
          <w:rFonts w:ascii="Tahoma" w:hAnsi="Tahoma" w:cs="Tahoma"/>
          <w:sz w:val="24"/>
          <w:szCs w:val="24"/>
          <w:lang w:val="en-US"/>
        </w:rPr>
        <w:t xml:space="preserve"> </w:t>
      </w:r>
    </w:p>
    <w:p w:rsidR="00D5071D" w:rsidRDefault="00D5071D" w:rsidP="00D5071D">
      <w:pPr>
        <w:spacing w:after="0" w:line="240" w:lineRule="auto"/>
        <w:ind w:left="5040" w:firstLine="720"/>
        <w:jc w:val="center"/>
        <w:rPr>
          <w:rFonts w:ascii="Tahoma" w:hAnsi="Tahoma" w:cs="Tahoma"/>
          <w:sz w:val="24"/>
          <w:szCs w:val="24"/>
          <w:lang w:val="en-US"/>
        </w:rPr>
      </w:pPr>
      <w:r>
        <w:rPr>
          <w:rFonts w:ascii="Tahoma" w:hAnsi="Tahoma" w:cs="Tahoma"/>
          <w:sz w:val="24"/>
          <w:szCs w:val="24"/>
          <w:lang w:val="en-US"/>
        </w:rPr>
        <w:t>Commissioner of State Tax</w:t>
      </w:r>
    </w:p>
    <w:p w:rsidR="00A843D0" w:rsidRDefault="00A843D0" w:rsidP="00D5071D">
      <w:pPr>
        <w:spacing w:after="0" w:line="240" w:lineRule="auto"/>
        <w:ind w:left="5040" w:firstLine="720"/>
        <w:jc w:val="center"/>
        <w:rPr>
          <w:rFonts w:ascii="Tahoma" w:hAnsi="Tahoma" w:cs="Tahoma"/>
          <w:sz w:val="24"/>
          <w:szCs w:val="24"/>
          <w:lang w:val="en-US"/>
        </w:rPr>
      </w:pPr>
    </w:p>
    <w:p w:rsidR="00D5071D" w:rsidRPr="003E4E69" w:rsidRDefault="00D5071D" w:rsidP="001F76DA">
      <w:pPr>
        <w:spacing w:after="0" w:line="240" w:lineRule="auto"/>
        <w:jc w:val="right"/>
        <w:rPr>
          <w:rFonts w:ascii="Tahoma" w:hAnsi="Tahoma" w:cs="Tahoma"/>
          <w:sz w:val="24"/>
          <w:szCs w:val="24"/>
          <w:lang w:val="en-US"/>
        </w:rPr>
      </w:pPr>
    </w:p>
    <w:sectPr w:rsidR="00D5071D" w:rsidRPr="003E4E69" w:rsidSect="00961D0D">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D04"/>
    <w:multiLevelType w:val="hybridMultilevel"/>
    <w:tmpl w:val="58CE3A7A"/>
    <w:lvl w:ilvl="0" w:tplc="CB7AB6D4">
      <w:start w:val="1"/>
      <w:numFmt w:val="decimal"/>
      <w:pStyle w:val="SriSKrupa"/>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134B7C"/>
    <w:multiLevelType w:val="hybridMultilevel"/>
    <w:tmpl w:val="C8A6440A"/>
    <w:lvl w:ilvl="0" w:tplc="A41C45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E5720C6"/>
    <w:multiLevelType w:val="hybridMultilevel"/>
    <w:tmpl w:val="00F87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E37369"/>
    <w:multiLevelType w:val="hybridMultilevel"/>
    <w:tmpl w:val="C8A6440A"/>
    <w:lvl w:ilvl="0" w:tplc="A41C45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C9430AB"/>
    <w:multiLevelType w:val="hybridMultilevel"/>
    <w:tmpl w:val="C8A6440A"/>
    <w:lvl w:ilvl="0" w:tplc="A41C45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E4E69"/>
    <w:rsid w:val="000012E6"/>
    <w:rsid w:val="000025CE"/>
    <w:rsid w:val="00002B00"/>
    <w:rsid w:val="00014054"/>
    <w:rsid w:val="0002365D"/>
    <w:rsid w:val="000242E6"/>
    <w:rsid w:val="0004082C"/>
    <w:rsid w:val="0006346E"/>
    <w:rsid w:val="000659BC"/>
    <w:rsid w:val="00065FC1"/>
    <w:rsid w:val="000B1286"/>
    <w:rsid w:val="000B69F3"/>
    <w:rsid w:val="000C5901"/>
    <w:rsid w:val="000D74E5"/>
    <w:rsid w:val="000E5264"/>
    <w:rsid w:val="00101C5F"/>
    <w:rsid w:val="00115ADE"/>
    <w:rsid w:val="00121CC2"/>
    <w:rsid w:val="00130CD4"/>
    <w:rsid w:val="00130DAE"/>
    <w:rsid w:val="00136E39"/>
    <w:rsid w:val="00145844"/>
    <w:rsid w:val="00147AAC"/>
    <w:rsid w:val="00150B9A"/>
    <w:rsid w:val="001601CB"/>
    <w:rsid w:val="0016788B"/>
    <w:rsid w:val="00175565"/>
    <w:rsid w:val="00175BFB"/>
    <w:rsid w:val="00195764"/>
    <w:rsid w:val="001A7C78"/>
    <w:rsid w:val="001B0796"/>
    <w:rsid w:val="001B12F1"/>
    <w:rsid w:val="001C00AE"/>
    <w:rsid w:val="001C63B7"/>
    <w:rsid w:val="001D2528"/>
    <w:rsid w:val="001F607A"/>
    <w:rsid w:val="001F76DA"/>
    <w:rsid w:val="00201D78"/>
    <w:rsid w:val="00212A54"/>
    <w:rsid w:val="00224130"/>
    <w:rsid w:val="00235C38"/>
    <w:rsid w:val="0025040F"/>
    <w:rsid w:val="00255125"/>
    <w:rsid w:val="00257566"/>
    <w:rsid w:val="0026510C"/>
    <w:rsid w:val="0028120A"/>
    <w:rsid w:val="00297507"/>
    <w:rsid w:val="002A0893"/>
    <w:rsid w:val="002D18C4"/>
    <w:rsid w:val="002E3261"/>
    <w:rsid w:val="002E4C07"/>
    <w:rsid w:val="002E533B"/>
    <w:rsid w:val="002E7AB0"/>
    <w:rsid w:val="002F7326"/>
    <w:rsid w:val="00303348"/>
    <w:rsid w:val="003562F6"/>
    <w:rsid w:val="00360147"/>
    <w:rsid w:val="003608EE"/>
    <w:rsid w:val="003616AF"/>
    <w:rsid w:val="00380484"/>
    <w:rsid w:val="00387045"/>
    <w:rsid w:val="00387525"/>
    <w:rsid w:val="00393D90"/>
    <w:rsid w:val="003B47C2"/>
    <w:rsid w:val="003C428F"/>
    <w:rsid w:val="003E4E69"/>
    <w:rsid w:val="003F244A"/>
    <w:rsid w:val="003F45AB"/>
    <w:rsid w:val="004054B6"/>
    <w:rsid w:val="00406CD1"/>
    <w:rsid w:val="00411565"/>
    <w:rsid w:val="004153B4"/>
    <w:rsid w:val="00443FC1"/>
    <w:rsid w:val="00465448"/>
    <w:rsid w:val="004702CC"/>
    <w:rsid w:val="00474233"/>
    <w:rsid w:val="00481C70"/>
    <w:rsid w:val="00483B92"/>
    <w:rsid w:val="00497EA1"/>
    <w:rsid w:val="004A1930"/>
    <w:rsid w:val="004A6DDF"/>
    <w:rsid w:val="004B7D16"/>
    <w:rsid w:val="004C027B"/>
    <w:rsid w:val="004C54BC"/>
    <w:rsid w:val="004D266E"/>
    <w:rsid w:val="004E05C7"/>
    <w:rsid w:val="004E23A2"/>
    <w:rsid w:val="004E7851"/>
    <w:rsid w:val="004F3D0B"/>
    <w:rsid w:val="004F47CC"/>
    <w:rsid w:val="004F6E23"/>
    <w:rsid w:val="004F73EC"/>
    <w:rsid w:val="00500175"/>
    <w:rsid w:val="00511690"/>
    <w:rsid w:val="00511DD4"/>
    <w:rsid w:val="00546EF4"/>
    <w:rsid w:val="00554E85"/>
    <w:rsid w:val="005568C6"/>
    <w:rsid w:val="005653F5"/>
    <w:rsid w:val="0057351C"/>
    <w:rsid w:val="005855BA"/>
    <w:rsid w:val="005969E7"/>
    <w:rsid w:val="005B2BA8"/>
    <w:rsid w:val="005B7036"/>
    <w:rsid w:val="005C0A24"/>
    <w:rsid w:val="005D7608"/>
    <w:rsid w:val="005E28A5"/>
    <w:rsid w:val="005E5448"/>
    <w:rsid w:val="005F70D6"/>
    <w:rsid w:val="006056E3"/>
    <w:rsid w:val="00612A7D"/>
    <w:rsid w:val="006148EA"/>
    <w:rsid w:val="006309C6"/>
    <w:rsid w:val="00631924"/>
    <w:rsid w:val="006368E9"/>
    <w:rsid w:val="00636F97"/>
    <w:rsid w:val="00652769"/>
    <w:rsid w:val="0066024B"/>
    <w:rsid w:val="0066723E"/>
    <w:rsid w:val="00675B72"/>
    <w:rsid w:val="0067633E"/>
    <w:rsid w:val="00682644"/>
    <w:rsid w:val="006842A3"/>
    <w:rsid w:val="0068666B"/>
    <w:rsid w:val="00695FB5"/>
    <w:rsid w:val="00696C91"/>
    <w:rsid w:val="006A4F95"/>
    <w:rsid w:val="006B0AAD"/>
    <w:rsid w:val="006C6246"/>
    <w:rsid w:val="006D3674"/>
    <w:rsid w:val="006D4722"/>
    <w:rsid w:val="00713C94"/>
    <w:rsid w:val="00730FA4"/>
    <w:rsid w:val="0073163B"/>
    <w:rsid w:val="00736BB2"/>
    <w:rsid w:val="00740161"/>
    <w:rsid w:val="007539CA"/>
    <w:rsid w:val="00753C72"/>
    <w:rsid w:val="00756A92"/>
    <w:rsid w:val="007752D5"/>
    <w:rsid w:val="00775F07"/>
    <w:rsid w:val="007819A2"/>
    <w:rsid w:val="00787BFC"/>
    <w:rsid w:val="007A1DE4"/>
    <w:rsid w:val="007A5FBA"/>
    <w:rsid w:val="007B3693"/>
    <w:rsid w:val="007C2E6E"/>
    <w:rsid w:val="007E31B1"/>
    <w:rsid w:val="0081590D"/>
    <w:rsid w:val="00844B98"/>
    <w:rsid w:val="0089082E"/>
    <w:rsid w:val="00894EE1"/>
    <w:rsid w:val="008A2D4E"/>
    <w:rsid w:val="008B651F"/>
    <w:rsid w:val="008B7E12"/>
    <w:rsid w:val="008C2CF5"/>
    <w:rsid w:val="008D463C"/>
    <w:rsid w:val="008E30AA"/>
    <w:rsid w:val="00907B31"/>
    <w:rsid w:val="009441B7"/>
    <w:rsid w:val="00952CC1"/>
    <w:rsid w:val="00961D0D"/>
    <w:rsid w:val="00976545"/>
    <w:rsid w:val="00982657"/>
    <w:rsid w:val="00993D68"/>
    <w:rsid w:val="00994531"/>
    <w:rsid w:val="0099600D"/>
    <w:rsid w:val="009A4ED1"/>
    <w:rsid w:val="009E14AD"/>
    <w:rsid w:val="009E3E88"/>
    <w:rsid w:val="009E6228"/>
    <w:rsid w:val="009F6291"/>
    <w:rsid w:val="00A150F3"/>
    <w:rsid w:val="00A22DC8"/>
    <w:rsid w:val="00A24C2E"/>
    <w:rsid w:val="00A6068F"/>
    <w:rsid w:val="00A7554F"/>
    <w:rsid w:val="00A81FD1"/>
    <w:rsid w:val="00A82FEC"/>
    <w:rsid w:val="00A843D0"/>
    <w:rsid w:val="00A956F2"/>
    <w:rsid w:val="00A97AAC"/>
    <w:rsid w:val="00AB02FD"/>
    <w:rsid w:val="00AC4F7B"/>
    <w:rsid w:val="00AE6400"/>
    <w:rsid w:val="00B25A85"/>
    <w:rsid w:val="00B32FE0"/>
    <w:rsid w:val="00B676D5"/>
    <w:rsid w:val="00B702F7"/>
    <w:rsid w:val="00B7331C"/>
    <w:rsid w:val="00B87C09"/>
    <w:rsid w:val="00B96B62"/>
    <w:rsid w:val="00BA37D3"/>
    <w:rsid w:val="00BB290B"/>
    <w:rsid w:val="00BC1278"/>
    <w:rsid w:val="00BC64D6"/>
    <w:rsid w:val="00BC6B7B"/>
    <w:rsid w:val="00BD2E8A"/>
    <w:rsid w:val="00BE1399"/>
    <w:rsid w:val="00BE2F3D"/>
    <w:rsid w:val="00C10824"/>
    <w:rsid w:val="00C31471"/>
    <w:rsid w:val="00C35CE8"/>
    <w:rsid w:val="00C35D20"/>
    <w:rsid w:val="00C408D0"/>
    <w:rsid w:val="00C6416B"/>
    <w:rsid w:val="00C6422D"/>
    <w:rsid w:val="00C71355"/>
    <w:rsid w:val="00C751AC"/>
    <w:rsid w:val="00C914B2"/>
    <w:rsid w:val="00CA0EC7"/>
    <w:rsid w:val="00CB0F47"/>
    <w:rsid w:val="00CB3B38"/>
    <w:rsid w:val="00CC6834"/>
    <w:rsid w:val="00D0119B"/>
    <w:rsid w:val="00D22C84"/>
    <w:rsid w:val="00D42720"/>
    <w:rsid w:val="00D4676A"/>
    <w:rsid w:val="00D5071D"/>
    <w:rsid w:val="00D540A8"/>
    <w:rsid w:val="00D63F6A"/>
    <w:rsid w:val="00D66BE1"/>
    <w:rsid w:val="00D71E17"/>
    <w:rsid w:val="00D76F8F"/>
    <w:rsid w:val="00D80369"/>
    <w:rsid w:val="00D846F7"/>
    <w:rsid w:val="00D85DF3"/>
    <w:rsid w:val="00D94F77"/>
    <w:rsid w:val="00D9562E"/>
    <w:rsid w:val="00DA7469"/>
    <w:rsid w:val="00DA778D"/>
    <w:rsid w:val="00DD37DE"/>
    <w:rsid w:val="00DE26C8"/>
    <w:rsid w:val="00E12898"/>
    <w:rsid w:val="00E263DC"/>
    <w:rsid w:val="00E54575"/>
    <w:rsid w:val="00E55D92"/>
    <w:rsid w:val="00E5684A"/>
    <w:rsid w:val="00E62362"/>
    <w:rsid w:val="00E75149"/>
    <w:rsid w:val="00E81E4E"/>
    <w:rsid w:val="00E84C49"/>
    <w:rsid w:val="00EA10A6"/>
    <w:rsid w:val="00EA2C95"/>
    <w:rsid w:val="00EC10D3"/>
    <w:rsid w:val="00ED78DF"/>
    <w:rsid w:val="00EF0F02"/>
    <w:rsid w:val="00EF6CDE"/>
    <w:rsid w:val="00F0097F"/>
    <w:rsid w:val="00F12093"/>
    <w:rsid w:val="00F13DFE"/>
    <w:rsid w:val="00F23810"/>
    <w:rsid w:val="00F343E8"/>
    <w:rsid w:val="00F34A87"/>
    <w:rsid w:val="00F35316"/>
    <w:rsid w:val="00F441B1"/>
    <w:rsid w:val="00F64E85"/>
    <w:rsid w:val="00F72EB7"/>
    <w:rsid w:val="00F759EB"/>
    <w:rsid w:val="00F97CE7"/>
    <w:rsid w:val="00FA5616"/>
    <w:rsid w:val="00FB747A"/>
    <w:rsid w:val="00FB76DF"/>
    <w:rsid w:val="00FC1C73"/>
    <w:rsid w:val="00FC28BF"/>
    <w:rsid w:val="00FC5156"/>
    <w:rsid w:val="00FD06EC"/>
    <w:rsid w:val="00FE137A"/>
    <w:rsid w:val="00FE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3E"/>
    <w:pPr>
      <w:ind w:left="720"/>
      <w:contextualSpacing/>
    </w:pPr>
  </w:style>
  <w:style w:type="character" w:styleId="Hyperlink">
    <w:name w:val="Hyperlink"/>
    <w:basedOn w:val="DefaultParagraphFont"/>
    <w:uiPriority w:val="99"/>
    <w:unhideWhenUsed/>
    <w:rsid w:val="00EA10A6"/>
    <w:rPr>
      <w:color w:val="0000FF" w:themeColor="hyperlink"/>
      <w:u w:val="single"/>
    </w:rPr>
  </w:style>
  <w:style w:type="table" w:styleId="TableGrid">
    <w:name w:val="Table Grid"/>
    <w:basedOn w:val="TableNormal"/>
    <w:uiPriority w:val="59"/>
    <w:rsid w:val="00815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iSKrupa">
    <w:name w:val="Sri S. Krupa"/>
    <w:basedOn w:val="Normal"/>
    <w:rsid w:val="00EF0F02"/>
    <w:pPr>
      <w:numPr>
        <w:numId w:val="5"/>
      </w:numPr>
      <w:tabs>
        <w:tab w:val="left" w:pos="0"/>
        <w:tab w:val="left" w:pos="720"/>
        <w:tab w:val="left" w:pos="3195"/>
      </w:tabs>
      <w:spacing w:after="0" w:line="360" w:lineRule="auto"/>
      <w:jc w:val="both"/>
    </w:pPr>
    <w:rPr>
      <w:rFonts w:ascii="Book Antiqua" w:eastAsia="Times New Roman" w:hAnsi="Book Antiqua" w:cs="Times New Roman"/>
      <w:sz w:val="24"/>
      <w:szCs w:val="24"/>
      <w:lang w:val="en-US" w:eastAsia="en-US"/>
    </w:rPr>
  </w:style>
  <w:style w:type="character" w:styleId="SubtleEmphasis">
    <w:name w:val="Subtle Emphasis"/>
    <w:basedOn w:val="DefaultParagraphFont"/>
    <w:uiPriority w:val="19"/>
    <w:qFormat/>
    <w:rsid w:val="002F732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60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312</cp:revision>
  <cp:lastPrinted>2019-06-03T06:17:00Z</cp:lastPrinted>
  <dcterms:created xsi:type="dcterms:W3CDTF">2017-05-05T07:15:00Z</dcterms:created>
  <dcterms:modified xsi:type="dcterms:W3CDTF">2019-06-14T05:49:00Z</dcterms:modified>
</cp:coreProperties>
</file>