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3E" w:rsidRPr="0050664D" w:rsidRDefault="003D073E" w:rsidP="003D073E">
      <w:pPr>
        <w:pBdr>
          <w:bottom w:val="none" w:sz="0" w:space="0" w:color="auto"/>
        </w:pBdr>
        <w:spacing w:after="0" w:line="240" w:lineRule="auto"/>
        <w:jc w:val="center"/>
        <w:rPr>
          <w:b/>
          <w:lang w:val="en-US"/>
        </w:rPr>
      </w:pPr>
      <w:r w:rsidRPr="0050664D">
        <w:rPr>
          <w:b/>
          <w:lang w:val="en-US"/>
        </w:rPr>
        <w:t>PROCEEDING</w:t>
      </w:r>
      <w:r>
        <w:rPr>
          <w:b/>
          <w:lang w:val="en-US"/>
        </w:rPr>
        <w:t>S OF COMMISSIONER OF STATE TAX</w:t>
      </w:r>
    </w:p>
    <w:p w:rsidR="003D073E" w:rsidRPr="0050664D" w:rsidRDefault="003D073E" w:rsidP="003D073E">
      <w:pPr>
        <w:pBdr>
          <w:bottom w:val="none" w:sz="0" w:space="0" w:color="auto"/>
        </w:pBdr>
        <w:spacing w:after="0" w:line="240" w:lineRule="auto"/>
        <w:jc w:val="center"/>
        <w:rPr>
          <w:b/>
          <w:lang w:val="en-US"/>
        </w:rPr>
      </w:pPr>
      <w:r w:rsidRPr="0050664D">
        <w:rPr>
          <w:b/>
          <w:lang w:val="en-US"/>
        </w:rPr>
        <w:t xml:space="preserve">TELANGANA </w:t>
      </w:r>
      <w:proofErr w:type="gramStart"/>
      <w:r w:rsidRPr="0050664D">
        <w:rPr>
          <w:b/>
          <w:lang w:val="en-US"/>
        </w:rPr>
        <w:t>STATE :</w:t>
      </w:r>
      <w:proofErr w:type="gramEnd"/>
      <w:r w:rsidRPr="0050664D">
        <w:rPr>
          <w:b/>
          <w:lang w:val="en-US"/>
        </w:rPr>
        <w:t>: HYDERABAD.</w:t>
      </w:r>
    </w:p>
    <w:p w:rsidR="003D073E" w:rsidRPr="00D92D8C" w:rsidRDefault="003D073E" w:rsidP="003D073E">
      <w:pPr>
        <w:pBdr>
          <w:bottom w:val="none" w:sz="0" w:space="0" w:color="auto"/>
        </w:pBdr>
        <w:tabs>
          <w:tab w:val="left" w:pos="3165"/>
        </w:tabs>
        <w:spacing w:after="0" w:line="240" w:lineRule="auto"/>
        <w:rPr>
          <w:sz w:val="14"/>
          <w:lang w:val="en-US"/>
        </w:rPr>
      </w:pPr>
      <w:r>
        <w:rPr>
          <w:b/>
          <w:lang w:val="en-US"/>
        </w:rPr>
        <w:tab/>
      </w:r>
      <w:r>
        <w:rPr>
          <w:b/>
          <w:lang w:val="en-US"/>
        </w:rPr>
        <w:tab/>
      </w:r>
      <w:r>
        <w:rPr>
          <w:b/>
          <w:lang w:val="en-US"/>
        </w:rPr>
        <w:tab/>
      </w:r>
      <w:r>
        <w:rPr>
          <w:b/>
          <w:lang w:val="en-US"/>
        </w:rPr>
        <w:tab/>
      </w:r>
      <w:r>
        <w:rPr>
          <w:b/>
          <w:lang w:val="en-US"/>
        </w:rPr>
        <w:tab/>
      </w:r>
    </w:p>
    <w:p w:rsidR="003D073E" w:rsidRPr="0050664D" w:rsidRDefault="003D073E" w:rsidP="003D073E">
      <w:pPr>
        <w:pBdr>
          <w:bottom w:val="none" w:sz="0" w:space="0" w:color="auto"/>
        </w:pBdr>
        <w:spacing w:line="276" w:lineRule="auto"/>
        <w:jc w:val="center"/>
        <w:rPr>
          <w:b/>
          <w:lang w:val="en-US"/>
        </w:rPr>
      </w:pPr>
      <w:r w:rsidRPr="0050664D">
        <w:rPr>
          <w:b/>
          <w:lang w:val="en-US"/>
        </w:rPr>
        <w:t xml:space="preserve">PRESENT: </w:t>
      </w:r>
      <w:r>
        <w:rPr>
          <w:b/>
          <w:lang w:val="en-US"/>
        </w:rPr>
        <w:t>SMT NEETU PRASAD</w:t>
      </w:r>
      <w:r w:rsidRPr="0050664D">
        <w:rPr>
          <w:b/>
          <w:lang w:val="en-US"/>
        </w:rPr>
        <w:t>, I.A.S.,</w:t>
      </w:r>
    </w:p>
    <w:p w:rsidR="003D073E" w:rsidRDefault="003D073E" w:rsidP="003D073E">
      <w:pPr>
        <w:pBdr>
          <w:bottom w:val="none" w:sz="0" w:space="0" w:color="auto"/>
        </w:pBdr>
        <w:spacing w:line="240" w:lineRule="auto"/>
        <w:ind w:firstLine="0"/>
        <w:rPr>
          <w:b/>
          <w:u w:val="single"/>
          <w:lang w:val="en-US"/>
        </w:rPr>
      </w:pPr>
      <w:proofErr w:type="gramStart"/>
      <w:r w:rsidRPr="00B8751A">
        <w:rPr>
          <w:b/>
          <w:u w:val="single"/>
          <w:lang w:val="en-US"/>
        </w:rPr>
        <w:t>CCTs  Ref</w:t>
      </w:r>
      <w:proofErr w:type="gramEnd"/>
      <w:r w:rsidRPr="00B8751A">
        <w:rPr>
          <w:b/>
          <w:u w:val="single"/>
          <w:lang w:val="en-US"/>
        </w:rPr>
        <w:t xml:space="preserve">. No. </w:t>
      </w:r>
      <w:proofErr w:type="gramStart"/>
      <w:r>
        <w:rPr>
          <w:b/>
          <w:u w:val="single"/>
          <w:lang w:val="en-US"/>
        </w:rPr>
        <w:t>D2(</w:t>
      </w:r>
      <w:proofErr w:type="gramEnd"/>
      <w:r w:rsidRPr="00B8751A">
        <w:rPr>
          <w:b/>
          <w:u w:val="single"/>
          <w:lang w:val="en-US"/>
        </w:rPr>
        <w:t>DZ</w:t>
      </w:r>
      <w:r>
        <w:rPr>
          <w:b/>
          <w:u w:val="single"/>
          <w:lang w:val="en-US"/>
        </w:rPr>
        <w:t>)</w:t>
      </w:r>
      <w:r w:rsidRPr="00B8751A">
        <w:rPr>
          <w:b/>
          <w:u w:val="single"/>
          <w:lang w:val="en-US"/>
        </w:rPr>
        <w:t>/</w:t>
      </w:r>
      <w:r>
        <w:rPr>
          <w:b/>
          <w:u w:val="single"/>
          <w:lang w:val="en-US"/>
        </w:rPr>
        <w:t>745</w:t>
      </w:r>
      <w:r w:rsidRPr="00B8751A">
        <w:rPr>
          <w:b/>
          <w:u w:val="single"/>
          <w:lang w:val="en-US"/>
        </w:rPr>
        <w:t>/201</w:t>
      </w:r>
      <w:r>
        <w:rPr>
          <w:b/>
          <w:u w:val="single"/>
          <w:lang w:val="en-US"/>
        </w:rPr>
        <w:t>6</w:t>
      </w:r>
      <w:r w:rsidRPr="00B8751A">
        <w:rPr>
          <w:b/>
          <w:lang w:val="en-US"/>
        </w:rPr>
        <w:t xml:space="preserve">                                         </w:t>
      </w:r>
      <w:r>
        <w:rPr>
          <w:b/>
          <w:u w:val="single"/>
          <w:lang w:val="en-US"/>
        </w:rPr>
        <w:t>Dated</w:t>
      </w:r>
      <w:r w:rsidRPr="00B8751A">
        <w:rPr>
          <w:b/>
          <w:u w:val="single"/>
          <w:lang w:val="en-US"/>
        </w:rPr>
        <w:t>:</w:t>
      </w:r>
      <w:r>
        <w:rPr>
          <w:b/>
          <w:u w:val="single"/>
          <w:lang w:val="en-US"/>
        </w:rPr>
        <w:t xml:space="preserve"> 08</w:t>
      </w:r>
      <w:r w:rsidRPr="00B8751A">
        <w:rPr>
          <w:b/>
          <w:u w:val="single"/>
          <w:lang w:val="en-US"/>
        </w:rPr>
        <w:t>.</w:t>
      </w:r>
      <w:r>
        <w:rPr>
          <w:b/>
          <w:u w:val="single"/>
          <w:lang w:val="en-US"/>
        </w:rPr>
        <w:t>09.</w:t>
      </w:r>
      <w:r w:rsidRPr="00B8751A">
        <w:rPr>
          <w:b/>
          <w:u w:val="single"/>
          <w:lang w:val="en-US"/>
        </w:rPr>
        <w:t>20</w:t>
      </w:r>
      <w:r>
        <w:rPr>
          <w:b/>
          <w:u w:val="single"/>
          <w:lang w:val="en-US"/>
        </w:rPr>
        <w:t>22</w:t>
      </w:r>
    </w:p>
    <w:p w:rsidR="003D073E" w:rsidRDefault="003D073E" w:rsidP="003D073E">
      <w:pPr>
        <w:pBdr>
          <w:bottom w:val="none" w:sz="0" w:space="0" w:color="auto"/>
        </w:pBdr>
        <w:spacing w:after="0" w:line="240" w:lineRule="auto"/>
        <w:ind w:left="1536" w:hanging="720"/>
        <w:rPr>
          <w:lang w:val="en-US"/>
        </w:rPr>
      </w:pPr>
      <w:r>
        <w:rPr>
          <w:lang w:val="en-US"/>
        </w:rPr>
        <w:t xml:space="preserve">Sub:- P.S. – C.T-Department – Zone-V – Seniority list of DCTOs finalized </w:t>
      </w:r>
      <w:proofErr w:type="spellStart"/>
      <w:r>
        <w:rPr>
          <w:lang w:val="en-US"/>
        </w:rPr>
        <w:t>upto</w:t>
      </w:r>
      <w:proofErr w:type="spellEnd"/>
      <w:r>
        <w:rPr>
          <w:lang w:val="en-US"/>
        </w:rPr>
        <w:t xml:space="preserve"> the panel year 2012-13 - Seniority list of ACTOs of Zone-V revised/ finalized from the years 2005-06 to 2016-17 – Show Cause Notice issued for revision of seniority list of DCTOs of Zone-V for the period 2010-11 to                    2012-13 – Objections received – Examined– Final Orders passed –                    Regarding.</w:t>
      </w:r>
    </w:p>
    <w:p w:rsidR="003D073E" w:rsidRPr="00D92D8C" w:rsidRDefault="003D073E" w:rsidP="003D073E">
      <w:pPr>
        <w:pBdr>
          <w:bottom w:val="none" w:sz="0" w:space="0" w:color="auto"/>
        </w:pBdr>
        <w:spacing w:after="0" w:line="240" w:lineRule="auto"/>
        <w:ind w:left="6" w:hanging="720"/>
        <w:rPr>
          <w:b/>
          <w:sz w:val="6"/>
          <w:u w:val="single"/>
          <w:lang w:val="en-US"/>
        </w:rPr>
      </w:pPr>
    </w:p>
    <w:p w:rsidR="003D073E" w:rsidRDefault="003D073E" w:rsidP="003D073E">
      <w:pPr>
        <w:pBdr>
          <w:bottom w:val="none" w:sz="0" w:space="0" w:color="auto"/>
        </w:pBdr>
        <w:tabs>
          <w:tab w:val="left" w:pos="812"/>
        </w:tabs>
        <w:spacing w:after="0" w:line="276" w:lineRule="auto"/>
        <w:ind w:left="817" w:hanging="811"/>
        <w:rPr>
          <w:lang w:val="en-US"/>
        </w:rPr>
      </w:pPr>
      <w:r>
        <w:rPr>
          <w:lang w:val="en-US"/>
        </w:rPr>
        <w:tab/>
      </w:r>
      <w:r>
        <w:rPr>
          <w:lang w:val="en-US"/>
        </w:rPr>
        <w:tab/>
      </w:r>
      <w:r w:rsidRPr="000842A4">
        <w:rPr>
          <w:lang w:val="en-US"/>
        </w:rPr>
        <w:t>Ref</w:t>
      </w:r>
      <w:proofErr w:type="gramStart"/>
      <w:r w:rsidRPr="000842A4">
        <w:rPr>
          <w:lang w:val="en-US"/>
        </w:rPr>
        <w:t>:-</w:t>
      </w:r>
      <w:proofErr w:type="gramEnd"/>
      <w:r>
        <w:rPr>
          <w:lang w:val="en-US"/>
        </w:rPr>
        <w:t xml:space="preserve">  </w:t>
      </w:r>
      <w:r w:rsidRPr="000842A4">
        <w:rPr>
          <w:lang w:val="en-US"/>
        </w:rPr>
        <w:t xml:space="preserve">1) </w:t>
      </w:r>
      <w:r>
        <w:rPr>
          <w:lang w:val="en-US"/>
        </w:rPr>
        <w:t xml:space="preserve">CCT’s </w:t>
      </w:r>
      <w:proofErr w:type="spellStart"/>
      <w:r>
        <w:rPr>
          <w:lang w:val="en-US"/>
        </w:rPr>
        <w:t>Ref.No</w:t>
      </w:r>
      <w:proofErr w:type="spellEnd"/>
      <w:r>
        <w:rPr>
          <w:lang w:val="en-US"/>
        </w:rPr>
        <w:t>. TS/DZ/745/2016, dtd</w:t>
      </w:r>
      <w:proofErr w:type="gramStart"/>
      <w:r>
        <w:rPr>
          <w:lang w:val="en-US"/>
        </w:rPr>
        <w:t>:13.11.2017</w:t>
      </w:r>
      <w:proofErr w:type="gramEnd"/>
      <w:r>
        <w:rPr>
          <w:lang w:val="en-US"/>
        </w:rPr>
        <w:t>.</w:t>
      </w:r>
    </w:p>
    <w:p w:rsidR="003D073E" w:rsidRDefault="003D073E" w:rsidP="003D073E">
      <w:pPr>
        <w:pBdr>
          <w:bottom w:val="none" w:sz="0" w:space="0" w:color="auto"/>
        </w:pBdr>
        <w:spacing w:after="0" w:line="276" w:lineRule="auto"/>
        <w:jc w:val="left"/>
      </w:pPr>
      <w:r>
        <w:rPr>
          <w:lang w:val="en-US"/>
        </w:rPr>
        <w:t xml:space="preserve">         </w:t>
      </w:r>
      <w:r>
        <w:rPr>
          <w:lang w:val="en-US"/>
        </w:rPr>
        <w:tab/>
        <w:t xml:space="preserve"> 2) </w:t>
      </w:r>
      <w:proofErr w:type="spellStart"/>
      <w:r>
        <w:t>Procdgs</w:t>
      </w:r>
      <w:proofErr w:type="spellEnd"/>
      <w:r>
        <w:t xml:space="preserve">. </w:t>
      </w:r>
      <w:proofErr w:type="gramStart"/>
      <w:r>
        <w:t>on</w:t>
      </w:r>
      <w:proofErr w:type="gramEnd"/>
      <w:r>
        <w:t xml:space="preserve"> TS CCT’s </w:t>
      </w:r>
      <w:proofErr w:type="spellStart"/>
      <w:r>
        <w:t>Ref.No</w:t>
      </w:r>
      <w:proofErr w:type="spellEnd"/>
      <w:r>
        <w:t xml:space="preserve">. </w:t>
      </w:r>
      <w:proofErr w:type="gramStart"/>
      <w:r>
        <w:t>C(</w:t>
      </w:r>
      <w:proofErr w:type="gramEnd"/>
      <w:r>
        <w:t xml:space="preserve">DX)/1169/2015, </w:t>
      </w:r>
      <w:proofErr w:type="spellStart"/>
      <w:r>
        <w:t>dtd</w:t>
      </w:r>
      <w:proofErr w:type="spellEnd"/>
      <w:r>
        <w:t xml:space="preserve">. </w:t>
      </w:r>
      <w:proofErr w:type="gramStart"/>
      <w:r>
        <w:t>16.01.2021.</w:t>
      </w:r>
      <w:proofErr w:type="gramEnd"/>
    </w:p>
    <w:p w:rsidR="003D073E" w:rsidRDefault="003D073E" w:rsidP="003D073E">
      <w:pPr>
        <w:pBdr>
          <w:bottom w:val="none" w:sz="0" w:space="0" w:color="auto"/>
        </w:pBdr>
        <w:spacing w:after="0" w:line="240" w:lineRule="auto"/>
        <w:ind w:left="1470" w:firstLine="0"/>
      </w:pPr>
      <w:r>
        <w:t xml:space="preserve">3) Representation of Smt. </w:t>
      </w:r>
      <w:proofErr w:type="spellStart"/>
      <w:r>
        <w:t>P.Jyothi</w:t>
      </w:r>
      <w:proofErr w:type="spellEnd"/>
      <w:r>
        <w:t xml:space="preserve">, DCTO (U/s), O/o </w:t>
      </w:r>
      <w:proofErr w:type="gramStart"/>
      <w:r>
        <w:t>AC(</w:t>
      </w:r>
      <w:proofErr w:type="gramEnd"/>
      <w:r>
        <w:t xml:space="preserve">ST) </w:t>
      </w:r>
      <w:proofErr w:type="spellStart"/>
      <w:r>
        <w:t>Jangaon</w:t>
      </w:r>
      <w:proofErr w:type="spellEnd"/>
      <w:r>
        <w:t xml:space="preserve">                     </w:t>
      </w:r>
    </w:p>
    <w:p w:rsidR="003D073E" w:rsidRDefault="003D073E" w:rsidP="003D073E">
      <w:pPr>
        <w:pBdr>
          <w:bottom w:val="none" w:sz="0" w:space="0" w:color="auto"/>
        </w:pBdr>
        <w:spacing w:after="0" w:line="240" w:lineRule="auto"/>
        <w:ind w:left="1470" w:firstLine="0"/>
      </w:pPr>
      <w:r>
        <w:t xml:space="preserve">    Circle, Warangal Division, </w:t>
      </w:r>
      <w:proofErr w:type="spellStart"/>
      <w:r>
        <w:t>dtd</w:t>
      </w:r>
      <w:proofErr w:type="spellEnd"/>
      <w:r>
        <w:t xml:space="preserve">. </w:t>
      </w:r>
      <w:proofErr w:type="gramStart"/>
      <w:r>
        <w:t>29.01.2021.</w:t>
      </w:r>
      <w:proofErr w:type="gramEnd"/>
    </w:p>
    <w:p w:rsidR="003D073E" w:rsidRDefault="003D073E" w:rsidP="003D073E">
      <w:pPr>
        <w:pBdr>
          <w:bottom w:val="none" w:sz="0" w:space="0" w:color="auto"/>
        </w:pBdr>
        <w:spacing w:after="0" w:line="276" w:lineRule="auto"/>
        <w:jc w:val="left"/>
      </w:pPr>
      <w:r>
        <w:tab/>
        <w:t xml:space="preserve">4) CCT’s </w:t>
      </w:r>
      <w:proofErr w:type="spellStart"/>
      <w:r>
        <w:t>Ref.No</w:t>
      </w:r>
      <w:proofErr w:type="spellEnd"/>
      <w:r>
        <w:t xml:space="preserve">. </w:t>
      </w:r>
      <w:proofErr w:type="gramStart"/>
      <w:r>
        <w:t>D2(</w:t>
      </w:r>
      <w:proofErr w:type="gramEnd"/>
      <w:r>
        <w:t xml:space="preserve">DZ)/745/2016, </w:t>
      </w:r>
      <w:proofErr w:type="spellStart"/>
      <w:r>
        <w:t>dtd</w:t>
      </w:r>
      <w:proofErr w:type="spellEnd"/>
      <w:r>
        <w:t xml:space="preserve">. </w:t>
      </w:r>
      <w:proofErr w:type="gramStart"/>
      <w:r>
        <w:t>04.03.2021.</w:t>
      </w:r>
      <w:proofErr w:type="gramEnd"/>
    </w:p>
    <w:p w:rsidR="003D073E" w:rsidRPr="00711352" w:rsidRDefault="003D073E" w:rsidP="003D073E">
      <w:pPr>
        <w:pBdr>
          <w:bottom w:val="none" w:sz="0" w:space="0" w:color="auto"/>
        </w:pBdr>
        <w:spacing w:after="0" w:line="240" w:lineRule="auto"/>
        <w:ind w:left="720"/>
        <w:jc w:val="left"/>
      </w:pPr>
      <w:r>
        <w:t xml:space="preserve">5) </w:t>
      </w:r>
      <w:r w:rsidRPr="00711352">
        <w:t>Objection</w:t>
      </w:r>
      <w:r>
        <w:t xml:space="preserve">s of </w:t>
      </w:r>
      <w:r w:rsidRPr="00711352">
        <w:t xml:space="preserve">Smt. </w:t>
      </w:r>
      <w:proofErr w:type="spellStart"/>
      <w:r w:rsidRPr="00711352">
        <w:t>P.Jyothi</w:t>
      </w:r>
      <w:proofErr w:type="spellEnd"/>
      <w:r w:rsidRPr="00711352">
        <w:t xml:space="preserve">, DCTO, O/o </w:t>
      </w:r>
      <w:proofErr w:type="gramStart"/>
      <w:r w:rsidRPr="00711352">
        <w:t>AC(</w:t>
      </w:r>
      <w:proofErr w:type="gramEnd"/>
      <w:r w:rsidRPr="00711352">
        <w:t xml:space="preserve">ST) </w:t>
      </w:r>
      <w:proofErr w:type="spellStart"/>
      <w:r w:rsidRPr="00711352">
        <w:t>Jangaon</w:t>
      </w:r>
      <w:proofErr w:type="spellEnd"/>
      <w:r w:rsidRPr="00711352">
        <w:t xml:space="preserve"> Circle,                   </w:t>
      </w:r>
    </w:p>
    <w:p w:rsidR="003D073E" w:rsidRPr="00711352" w:rsidRDefault="003D073E" w:rsidP="003D073E">
      <w:pPr>
        <w:pBdr>
          <w:bottom w:val="none" w:sz="0" w:space="0" w:color="auto"/>
        </w:pBdr>
        <w:spacing w:after="0" w:line="240" w:lineRule="auto"/>
        <w:jc w:val="left"/>
      </w:pPr>
      <w:r w:rsidRPr="00711352">
        <w:t xml:space="preserve">             </w:t>
      </w:r>
      <w:r>
        <w:t xml:space="preserve"> </w:t>
      </w:r>
      <w:proofErr w:type="gramStart"/>
      <w:r>
        <w:t xml:space="preserve">Warangal, </w:t>
      </w:r>
      <w:proofErr w:type="spellStart"/>
      <w:r>
        <w:t>dtd</w:t>
      </w:r>
      <w:proofErr w:type="spellEnd"/>
      <w:r>
        <w:t>.</w:t>
      </w:r>
      <w:proofErr w:type="gramEnd"/>
      <w:r>
        <w:t xml:space="preserve"> </w:t>
      </w:r>
      <w:proofErr w:type="gramStart"/>
      <w:r>
        <w:t>15.03.2021 &amp; 20.03.2021.</w:t>
      </w:r>
      <w:proofErr w:type="gramEnd"/>
    </w:p>
    <w:p w:rsidR="003D073E" w:rsidRPr="00711352" w:rsidRDefault="003D073E" w:rsidP="003D073E">
      <w:pPr>
        <w:pBdr>
          <w:bottom w:val="none" w:sz="0" w:space="0" w:color="auto"/>
        </w:pBdr>
        <w:spacing w:after="0" w:line="240" w:lineRule="auto"/>
        <w:jc w:val="left"/>
      </w:pPr>
      <w:r>
        <w:tab/>
        <w:t>6)</w:t>
      </w:r>
      <w:r w:rsidRPr="00711352">
        <w:t xml:space="preserve"> Objection filed by Sri </w:t>
      </w:r>
      <w:proofErr w:type="spellStart"/>
      <w:r w:rsidRPr="00711352">
        <w:t>N.Devender</w:t>
      </w:r>
      <w:proofErr w:type="spellEnd"/>
      <w:r w:rsidRPr="00711352">
        <w:t xml:space="preserve">, </w:t>
      </w:r>
      <w:proofErr w:type="gramStart"/>
      <w:r w:rsidRPr="00711352">
        <w:t>AC(</w:t>
      </w:r>
      <w:proofErr w:type="gramEnd"/>
      <w:r w:rsidRPr="00711352">
        <w:t xml:space="preserve">ST) </w:t>
      </w:r>
      <w:proofErr w:type="spellStart"/>
      <w:r w:rsidRPr="00711352">
        <w:t>I/c</w:t>
      </w:r>
      <w:proofErr w:type="spellEnd"/>
      <w:r w:rsidRPr="00711352">
        <w:t>, EIU, O/o. CCT, TS,</w:t>
      </w:r>
    </w:p>
    <w:p w:rsidR="003D073E" w:rsidRPr="00711352" w:rsidRDefault="003D073E" w:rsidP="003D073E">
      <w:pPr>
        <w:pBdr>
          <w:bottom w:val="none" w:sz="0" w:space="0" w:color="auto"/>
        </w:pBdr>
        <w:spacing w:after="0" w:line="240" w:lineRule="auto"/>
        <w:jc w:val="left"/>
      </w:pPr>
      <w:r w:rsidRPr="00711352">
        <w:t xml:space="preserve">             </w:t>
      </w:r>
      <w:r>
        <w:t xml:space="preserve"> </w:t>
      </w:r>
      <w:proofErr w:type="gramStart"/>
      <w:r w:rsidRPr="00711352">
        <w:t xml:space="preserve">Hyderabad, </w:t>
      </w:r>
      <w:proofErr w:type="spellStart"/>
      <w:r w:rsidRPr="00711352">
        <w:t>dtd</w:t>
      </w:r>
      <w:proofErr w:type="spellEnd"/>
      <w:r w:rsidRPr="00711352">
        <w:t>.</w:t>
      </w:r>
      <w:proofErr w:type="gramEnd"/>
      <w:r w:rsidRPr="00711352">
        <w:t xml:space="preserve"> </w:t>
      </w:r>
      <w:proofErr w:type="gramStart"/>
      <w:r w:rsidRPr="00711352">
        <w:t>13.03.2021.</w:t>
      </w:r>
      <w:proofErr w:type="gramEnd"/>
    </w:p>
    <w:p w:rsidR="003D073E" w:rsidRPr="00711352" w:rsidRDefault="003D073E" w:rsidP="003D073E">
      <w:pPr>
        <w:pBdr>
          <w:bottom w:val="none" w:sz="0" w:space="0" w:color="auto"/>
        </w:pBdr>
        <w:spacing w:after="0" w:line="240" w:lineRule="auto"/>
        <w:jc w:val="left"/>
      </w:pPr>
      <w:r>
        <w:tab/>
        <w:t xml:space="preserve">7) </w:t>
      </w:r>
      <w:r w:rsidRPr="00711352">
        <w:t xml:space="preserve"> Objection filed by Sri G.N.M. Krishna Kumar, </w:t>
      </w:r>
      <w:proofErr w:type="gramStart"/>
      <w:r w:rsidRPr="00711352">
        <w:t>AC(</w:t>
      </w:r>
      <w:proofErr w:type="gramEnd"/>
      <w:r w:rsidRPr="00711352">
        <w:t xml:space="preserve">ST) </w:t>
      </w:r>
      <w:proofErr w:type="spellStart"/>
      <w:r w:rsidRPr="00711352">
        <w:t>I/c</w:t>
      </w:r>
      <w:proofErr w:type="spellEnd"/>
      <w:r w:rsidRPr="00711352">
        <w:t xml:space="preserve">, EIU, </w:t>
      </w:r>
    </w:p>
    <w:p w:rsidR="003D073E" w:rsidRDefault="003D073E" w:rsidP="003D073E">
      <w:pPr>
        <w:pBdr>
          <w:bottom w:val="none" w:sz="0" w:space="0" w:color="auto"/>
        </w:pBdr>
        <w:spacing w:after="0" w:line="240" w:lineRule="auto"/>
        <w:jc w:val="left"/>
      </w:pPr>
      <w:r w:rsidRPr="00711352">
        <w:t xml:space="preserve">             </w:t>
      </w:r>
      <w:r>
        <w:t xml:space="preserve">  </w:t>
      </w:r>
      <w:r w:rsidRPr="00711352">
        <w:t xml:space="preserve">O/o. CCT, TS, Hyderabad, </w:t>
      </w:r>
      <w:proofErr w:type="spellStart"/>
      <w:r w:rsidRPr="00711352">
        <w:t>dtd</w:t>
      </w:r>
      <w:proofErr w:type="spellEnd"/>
      <w:r w:rsidRPr="00711352">
        <w:t xml:space="preserve">. </w:t>
      </w:r>
      <w:proofErr w:type="gramStart"/>
      <w:r w:rsidRPr="00711352">
        <w:t>13.03.2021.</w:t>
      </w:r>
      <w:proofErr w:type="gramEnd"/>
    </w:p>
    <w:p w:rsidR="003D073E" w:rsidRDefault="003D073E" w:rsidP="003D073E">
      <w:pPr>
        <w:pBdr>
          <w:bottom w:val="none" w:sz="0" w:space="0" w:color="auto"/>
        </w:pBdr>
        <w:spacing w:after="0" w:line="240" w:lineRule="auto"/>
        <w:jc w:val="left"/>
      </w:pPr>
      <w:r>
        <w:tab/>
        <w:t xml:space="preserve">8) </w:t>
      </w:r>
      <w:proofErr w:type="gramStart"/>
      <w:r>
        <w:t>JC(</w:t>
      </w:r>
      <w:proofErr w:type="gramEnd"/>
      <w:r>
        <w:t xml:space="preserve">ST) Warangal Division </w:t>
      </w:r>
      <w:proofErr w:type="spellStart"/>
      <w:r>
        <w:t>Rc.No</w:t>
      </w:r>
      <w:proofErr w:type="spellEnd"/>
      <w:r>
        <w:t xml:space="preserve">. A1/240/2013, dtd.20.03.2021 along </w:t>
      </w:r>
    </w:p>
    <w:p w:rsidR="003D073E" w:rsidRDefault="003D073E" w:rsidP="003D073E">
      <w:pPr>
        <w:pBdr>
          <w:bottom w:val="none" w:sz="0" w:space="0" w:color="auto"/>
        </w:pBdr>
        <w:spacing w:after="0" w:line="240" w:lineRule="auto"/>
        <w:jc w:val="left"/>
      </w:pPr>
      <w:r>
        <w:t xml:space="preserve">              </w:t>
      </w:r>
      <w:proofErr w:type="gramStart"/>
      <w:r>
        <w:t>with</w:t>
      </w:r>
      <w:proofErr w:type="gramEnd"/>
      <w:r>
        <w:t xml:space="preserve"> objections of Smt. Asia Sultana and Smt. </w:t>
      </w:r>
      <w:proofErr w:type="spellStart"/>
      <w:r>
        <w:t>G.Pushpalatha</w:t>
      </w:r>
      <w:proofErr w:type="spellEnd"/>
      <w:r>
        <w:t xml:space="preserve">, DCTOs, </w:t>
      </w:r>
    </w:p>
    <w:p w:rsidR="003D073E" w:rsidRDefault="003D073E" w:rsidP="003D073E">
      <w:pPr>
        <w:pBdr>
          <w:bottom w:val="none" w:sz="0" w:space="0" w:color="auto"/>
        </w:pBdr>
        <w:spacing w:after="0" w:line="240" w:lineRule="auto"/>
        <w:jc w:val="left"/>
      </w:pPr>
      <w:r>
        <w:t xml:space="preserve">              </w:t>
      </w:r>
      <w:proofErr w:type="spellStart"/>
      <w:proofErr w:type="gramStart"/>
      <w:r>
        <w:t>dtd</w:t>
      </w:r>
      <w:proofErr w:type="spellEnd"/>
      <w:proofErr w:type="gramEnd"/>
      <w:r>
        <w:t xml:space="preserve">. </w:t>
      </w:r>
      <w:proofErr w:type="gramStart"/>
      <w:r>
        <w:t>17.03.2021 &amp; 10.03.2021 respectively.</w:t>
      </w:r>
      <w:proofErr w:type="gramEnd"/>
    </w:p>
    <w:p w:rsidR="003D073E" w:rsidRDefault="003D073E" w:rsidP="003D073E">
      <w:pPr>
        <w:pBdr>
          <w:bottom w:val="none" w:sz="0" w:space="0" w:color="auto"/>
        </w:pBdr>
        <w:spacing w:after="0" w:line="240" w:lineRule="auto"/>
        <w:ind w:firstLine="0"/>
        <w:jc w:val="left"/>
      </w:pPr>
      <w:r>
        <w:t xml:space="preserve">                   9)  Objection filed by Sri P. </w:t>
      </w:r>
      <w:proofErr w:type="spellStart"/>
      <w:r>
        <w:t>Tirupathi</w:t>
      </w:r>
      <w:proofErr w:type="spellEnd"/>
      <w:r>
        <w:t xml:space="preserve">, </w:t>
      </w:r>
      <w:proofErr w:type="gramStart"/>
      <w:r>
        <w:t>AC(</w:t>
      </w:r>
      <w:proofErr w:type="gramEnd"/>
      <w:r>
        <w:t xml:space="preserve">ST) </w:t>
      </w:r>
      <w:proofErr w:type="spellStart"/>
      <w:r>
        <w:t>I/c</w:t>
      </w:r>
      <w:proofErr w:type="spellEnd"/>
      <w:r>
        <w:t xml:space="preserve">, </w:t>
      </w:r>
      <w:proofErr w:type="spellStart"/>
      <w:r>
        <w:t>Nizamabad</w:t>
      </w:r>
      <w:proofErr w:type="spellEnd"/>
      <w:r>
        <w:t xml:space="preserve"> Circle, </w:t>
      </w:r>
    </w:p>
    <w:p w:rsidR="003D073E" w:rsidRDefault="003D073E" w:rsidP="003D073E">
      <w:pPr>
        <w:pBdr>
          <w:bottom w:val="none" w:sz="0" w:space="0" w:color="auto"/>
        </w:pBdr>
        <w:spacing w:after="0" w:line="240" w:lineRule="auto"/>
        <w:ind w:firstLine="0"/>
        <w:jc w:val="left"/>
      </w:pPr>
      <w:r>
        <w:t xml:space="preserve">                        </w:t>
      </w:r>
      <w:proofErr w:type="spellStart"/>
      <w:proofErr w:type="gramStart"/>
      <w:r>
        <w:t>dtd</w:t>
      </w:r>
      <w:proofErr w:type="spellEnd"/>
      <w:proofErr w:type="gramEnd"/>
      <w:r>
        <w:t>. 23-03-2021.</w:t>
      </w:r>
    </w:p>
    <w:p w:rsidR="003D073E" w:rsidRDefault="003D073E" w:rsidP="003D073E">
      <w:pPr>
        <w:pBdr>
          <w:bottom w:val="none" w:sz="0" w:space="0" w:color="auto"/>
        </w:pBdr>
        <w:spacing w:after="0" w:line="240" w:lineRule="auto"/>
        <w:ind w:firstLine="0"/>
        <w:jc w:val="left"/>
      </w:pPr>
      <w:r>
        <w:tab/>
        <w:t xml:space="preserve">         10) Objection filed by Sri </w:t>
      </w:r>
      <w:proofErr w:type="spellStart"/>
      <w:r>
        <w:t>B.Eshwar</w:t>
      </w:r>
      <w:proofErr w:type="spellEnd"/>
      <w:r>
        <w:t xml:space="preserve">, ACTO, O/o </w:t>
      </w:r>
      <w:proofErr w:type="gramStart"/>
      <w:r>
        <w:t>AC(</w:t>
      </w:r>
      <w:proofErr w:type="gramEnd"/>
      <w:r>
        <w:t xml:space="preserve">ST) </w:t>
      </w:r>
      <w:proofErr w:type="spellStart"/>
      <w:r>
        <w:t>Asifabad</w:t>
      </w:r>
      <w:proofErr w:type="spellEnd"/>
      <w:r>
        <w:t xml:space="preserve"> Circle, </w:t>
      </w:r>
    </w:p>
    <w:p w:rsidR="003D073E" w:rsidRDefault="003D073E" w:rsidP="003D073E">
      <w:pPr>
        <w:pBdr>
          <w:bottom w:val="none" w:sz="0" w:space="0" w:color="auto"/>
        </w:pBdr>
        <w:spacing w:after="0" w:line="240" w:lineRule="auto"/>
        <w:ind w:firstLine="0"/>
        <w:jc w:val="left"/>
      </w:pPr>
      <w:r>
        <w:t xml:space="preserve">                         </w:t>
      </w:r>
      <w:proofErr w:type="spellStart"/>
      <w:r>
        <w:t>Adilabad</w:t>
      </w:r>
      <w:proofErr w:type="spellEnd"/>
      <w:r>
        <w:t xml:space="preserve"> Division, </w:t>
      </w:r>
      <w:proofErr w:type="spellStart"/>
      <w:r>
        <w:t>dtd</w:t>
      </w:r>
      <w:proofErr w:type="spellEnd"/>
      <w:r>
        <w:t>. 18-03-2021.</w:t>
      </w:r>
    </w:p>
    <w:p w:rsidR="003D073E" w:rsidRDefault="003D073E" w:rsidP="003D073E">
      <w:pPr>
        <w:pBdr>
          <w:bottom w:val="none" w:sz="0" w:space="0" w:color="auto"/>
        </w:pBdr>
        <w:spacing w:after="0" w:line="240" w:lineRule="auto"/>
        <w:ind w:firstLine="0"/>
        <w:jc w:val="left"/>
      </w:pPr>
      <w:r>
        <w:tab/>
        <w:t xml:space="preserve">         11)  </w:t>
      </w:r>
      <w:proofErr w:type="gramStart"/>
      <w:r>
        <w:t>JC(</w:t>
      </w:r>
      <w:proofErr w:type="gramEnd"/>
      <w:r>
        <w:t xml:space="preserve">ST) FAC, </w:t>
      </w:r>
      <w:proofErr w:type="spellStart"/>
      <w:r>
        <w:t>Adilabad</w:t>
      </w:r>
      <w:proofErr w:type="spellEnd"/>
      <w:r>
        <w:t xml:space="preserve"> Division </w:t>
      </w:r>
      <w:proofErr w:type="spellStart"/>
      <w:r>
        <w:t>Rc.No</w:t>
      </w:r>
      <w:proofErr w:type="spellEnd"/>
      <w:r>
        <w:t xml:space="preserve">. A1/31/2011, dtd.20.03.2021 </w:t>
      </w:r>
    </w:p>
    <w:p w:rsidR="003D073E" w:rsidRDefault="003D073E" w:rsidP="003D073E">
      <w:pPr>
        <w:pBdr>
          <w:bottom w:val="none" w:sz="0" w:space="0" w:color="auto"/>
        </w:pBdr>
        <w:spacing w:after="0" w:line="240" w:lineRule="auto"/>
        <w:ind w:firstLine="0"/>
        <w:jc w:val="left"/>
      </w:pPr>
      <w:r>
        <w:t xml:space="preserve">                         </w:t>
      </w:r>
      <w:proofErr w:type="gramStart"/>
      <w:r>
        <w:t>along</w:t>
      </w:r>
      <w:proofErr w:type="gramEnd"/>
      <w:r>
        <w:t xml:space="preserve"> with objection of Sri </w:t>
      </w:r>
      <w:proofErr w:type="spellStart"/>
      <w:r>
        <w:t>K.Ashok</w:t>
      </w:r>
      <w:proofErr w:type="spellEnd"/>
      <w:r>
        <w:t xml:space="preserve">, AC(ST) </w:t>
      </w:r>
      <w:proofErr w:type="spellStart"/>
      <w:r>
        <w:t>I/c</w:t>
      </w:r>
      <w:proofErr w:type="spellEnd"/>
      <w:r>
        <w:t xml:space="preserve">, </w:t>
      </w:r>
      <w:proofErr w:type="spellStart"/>
      <w:r>
        <w:t>Asifabad</w:t>
      </w:r>
      <w:proofErr w:type="spellEnd"/>
      <w:r>
        <w:t xml:space="preserve"> Circle, </w:t>
      </w:r>
    </w:p>
    <w:p w:rsidR="003D073E" w:rsidRDefault="003D073E" w:rsidP="003D073E">
      <w:pPr>
        <w:pBdr>
          <w:bottom w:val="none" w:sz="0" w:space="0" w:color="auto"/>
        </w:pBdr>
        <w:spacing w:after="0" w:line="240" w:lineRule="auto"/>
        <w:ind w:firstLine="0"/>
        <w:jc w:val="left"/>
      </w:pPr>
      <w:r>
        <w:t xml:space="preserve">                         </w:t>
      </w:r>
      <w:proofErr w:type="spellStart"/>
      <w:proofErr w:type="gramStart"/>
      <w:r>
        <w:t>Adilabad</w:t>
      </w:r>
      <w:proofErr w:type="spellEnd"/>
      <w:r>
        <w:t xml:space="preserve">, </w:t>
      </w:r>
      <w:proofErr w:type="spellStart"/>
      <w:r>
        <w:t>dtd</w:t>
      </w:r>
      <w:proofErr w:type="spellEnd"/>
      <w:r>
        <w:t>.</w:t>
      </w:r>
      <w:proofErr w:type="gramEnd"/>
      <w:r>
        <w:t xml:space="preserve"> </w:t>
      </w:r>
      <w:proofErr w:type="gramStart"/>
      <w:r>
        <w:t>17.03.2021.</w:t>
      </w:r>
      <w:proofErr w:type="gramEnd"/>
    </w:p>
    <w:p w:rsidR="003D073E" w:rsidRDefault="003D073E" w:rsidP="003D073E">
      <w:pPr>
        <w:pBdr>
          <w:bottom w:val="none" w:sz="0" w:space="0" w:color="auto"/>
        </w:pBdr>
        <w:spacing w:after="0" w:line="240" w:lineRule="auto"/>
        <w:jc w:val="center"/>
        <w:rPr>
          <w:b/>
        </w:rPr>
      </w:pPr>
      <w:r w:rsidRPr="0036647B">
        <w:rPr>
          <w:b/>
        </w:rPr>
        <w:t>*****</w:t>
      </w:r>
    </w:p>
    <w:p w:rsidR="003D073E" w:rsidRDefault="003D073E" w:rsidP="003D073E">
      <w:pPr>
        <w:pBdr>
          <w:bottom w:val="none" w:sz="0" w:space="0" w:color="auto"/>
        </w:pBdr>
        <w:spacing w:after="0" w:line="240" w:lineRule="auto"/>
        <w:ind w:firstLine="0"/>
      </w:pPr>
      <w:r w:rsidRPr="00270A97">
        <w:rPr>
          <w:b/>
          <w:u w:val="single"/>
        </w:rPr>
        <w:t>ORDER</w:t>
      </w:r>
      <w:r>
        <w:t xml:space="preserve">:- </w:t>
      </w:r>
    </w:p>
    <w:p w:rsidR="003D073E" w:rsidRDefault="003D073E" w:rsidP="003D073E">
      <w:pPr>
        <w:pBdr>
          <w:bottom w:val="none" w:sz="0" w:space="0" w:color="auto"/>
        </w:pBdr>
        <w:spacing w:line="276" w:lineRule="auto"/>
      </w:pPr>
      <w:r>
        <w:t>In the reference 1</w:t>
      </w:r>
      <w:r w:rsidRPr="00134099">
        <w:rPr>
          <w:vertAlign w:val="superscript"/>
        </w:rPr>
        <w:t>st</w:t>
      </w:r>
      <w:r>
        <w:t xml:space="preserve"> cited, the Seniority list of DCTOs of Warangal Nodal Division i.e., Zone-V, was finalised for the panel years 2009-10 to 2012-13.</w:t>
      </w:r>
    </w:p>
    <w:p w:rsidR="003D073E" w:rsidRDefault="003D073E" w:rsidP="003D073E">
      <w:pPr>
        <w:pBdr>
          <w:bottom w:val="none" w:sz="0" w:space="0" w:color="auto"/>
        </w:pBdr>
        <w:spacing w:line="276" w:lineRule="auto"/>
      </w:pPr>
      <w:r>
        <w:t>In the reference 2</w:t>
      </w:r>
      <w:r w:rsidRPr="00637DF5">
        <w:rPr>
          <w:vertAlign w:val="superscript"/>
        </w:rPr>
        <w:t>nd</w:t>
      </w:r>
      <w:r>
        <w:t xml:space="preserve"> cited, the seniority list of ACTOs of Warangal Nodal Division i.e., Zone-V was revised/ finalised for the panel years 2005-06 to 2016-17.</w:t>
      </w:r>
    </w:p>
    <w:p w:rsidR="003D073E" w:rsidRDefault="003D073E" w:rsidP="003D073E">
      <w:pPr>
        <w:pBdr>
          <w:bottom w:val="none" w:sz="0" w:space="0" w:color="auto"/>
        </w:pBdr>
        <w:spacing w:line="276" w:lineRule="auto"/>
      </w:pPr>
      <w:r>
        <w:t xml:space="preserve">As per the revision of above seniority list of ACTOs of Zone-V, it is proposed to revise the </w:t>
      </w:r>
      <w:proofErr w:type="spellStart"/>
      <w:r>
        <w:t>zonal</w:t>
      </w:r>
      <w:proofErr w:type="spellEnd"/>
      <w:r>
        <w:t xml:space="preserve"> seniority list of DCTOs of Zone-V for the period from 2010-11 to 2012-13 and accordingly a show cause notice was issued vide reference 4</w:t>
      </w:r>
      <w:r w:rsidRPr="006937C2">
        <w:rPr>
          <w:vertAlign w:val="superscript"/>
        </w:rPr>
        <w:t>th</w:t>
      </w:r>
      <w:r>
        <w:t xml:space="preserve"> cited for revision of seniority list of DCTOs of Zone-V for the extent of the panel years 2010-11 to 2012-13 calling objections if any in the matter.  </w:t>
      </w:r>
    </w:p>
    <w:p w:rsidR="003D073E" w:rsidRDefault="003D073E" w:rsidP="003D073E">
      <w:pPr>
        <w:pBdr>
          <w:bottom w:val="none" w:sz="0" w:space="0" w:color="auto"/>
        </w:pBdr>
        <w:spacing w:line="276" w:lineRule="auto"/>
      </w:pPr>
      <w:r>
        <w:t xml:space="preserve">Aggrieved by the above show cause notice the following individuals filed </w:t>
      </w:r>
      <w:proofErr w:type="gramStart"/>
      <w:r>
        <w:t>objections ;</w:t>
      </w:r>
      <w:proofErr w:type="gramEnd"/>
    </w:p>
    <w:p w:rsidR="003D073E" w:rsidRDefault="003D073E" w:rsidP="003D073E">
      <w:pPr>
        <w:pStyle w:val="ListParagraph"/>
        <w:numPr>
          <w:ilvl w:val="0"/>
          <w:numId w:val="1"/>
        </w:numPr>
        <w:pBdr>
          <w:bottom w:val="none" w:sz="0" w:space="0" w:color="auto"/>
        </w:pBdr>
        <w:spacing w:line="240" w:lineRule="auto"/>
      </w:pPr>
      <w:r w:rsidRPr="00711352">
        <w:t xml:space="preserve">Smt. </w:t>
      </w:r>
      <w:proofErr w:type="spellStart"/>
      <w:r w:rsidRPr="00711352">
        <w:t>P.Jyothi</w:t>
      </w:r>
      <w:proofErr w:type="spellEnd"/>
      <w:r w:rsidRPr="00711352">
        <w:t>, DCTO</w:t>
      </w:r>
    </w:p>
    <w:p w:rsidR="003D073E" w:rsidRDefault="003D073E" w:rsidP="003D073E">
      <w:pPr>
        <w:pStyle w:val="ListParagraph"/>
        <w:numPr>
          <w:ilvl w:val="0"/>
          <w:numId w:val="1"/>
        </w:numPr>
        <w:pBdr>
          <w:bottom w:val="none" w:sz="0" w:space="0" w:color="auto"/>
        </w:pBdr>
        <w:spacing w:line="240" w:lineRule="auto"/>
      </w:pPr>
      <w:r w:rsidRPr="00711352">
        <w:t xml:space="preserve">Sri </w:t>
      </w:r>
      <w:proofErr w:type="spellStart"/>
      <w:r w:rsidRPr="00711352">
        <w:t>N.Devender</w:t>
      </w:r>
      <w:proofErr w:type="spellEnd"/>
      <w:r w:rsidRPr="00711352">
        <w:t xml:space="preserve">, AC(ST) </w:t>
      </w:r>
      <w:proofErr w:type="spellStart"/>
      <w:r w:rsidRPr="00711352">
        <w:t>I/c</w:t>
      </w:r>
      <w:proofErr w:type="spellEnd"/>
    </w:p>
    <w:p w:rsidR="003D073E" w:rsidRDefault="003D073E" w:rsidP="003D073E">
      <w:pPr>
        <w:pStyle w:val="ListParagraph"/>
        <w:numPr>
          <w:ilvl w:val="0"/>
          <w:numId w:val="1"/>
        </w:numPr>
        <w:pBdr>
          <w:bottom w:val="none" w:sz="0" w:space="0" w:color="auto"/>
        </w:pBdr>
        <w:spacing w:line="240" w:lineRule="auto"/>
      </w:pPr>
      <w:r w:rsidRPr="00711352">
        <w:t xml:space="preserve">Sri G.N.M. Krishna Kumar, AC(ST) </w:t>
      </w:r>
      <w:proofErr w:type="spellStart"/>
      <w:r w:rsidRPr="00711352">
        <w:t>I/c</w:t>
      </w:r>
      <w:proofErr w:type="spellEnd"/>
    </w:p>
    <w:p w:rsidR="003D073E" w:rsidRDefault="003D073E" w:rsidP="003D073E">
      <w:pPr>
        <w:pStyle w:val="ListParagraph"/>
        <w:numPr>
          <w:ilvl w:val="0"/>
          <w:numId w:val="1"/>
        </w:numPr>
        <w:pBdr>
          <w:bottom w:val="none" w:sz="0" w:space="0" w:color="auto"/>
        </w:pBdr>
        <w:spacing w:line="240" w:lineRule="auto"/>
      </w:pPr>
      <w:r>
        <w:t>Smt. Asia Sultana, DCTO</w:t>
      </w:r>
    </w:p>
    <w:p w:rsidR="003D073E" w:rsidRDefault="003D073E" w:rsidP="003D073E">
      <w:pPr>
        <w:pStyle w:val="ListParagraph"/>
        <w:numPr>
          <w:ilvl w:val="0"/>
          <w:numId w:val="1"/>
        </w:numPr>
        <w:pBdr>
          <w:bottom w:val="none" w:sz="0" w:space="0" w:color="auto"/>
        </w:pBdr>
        <w:spacing w:line="240" w:lineRule="auto"/>
      </w:pPr>
      <w:r>
        <w:t xml:space="preserve">Smt. </w:t>
      </w:r>
      <w:proofErr w:type="spellStart"/>
      <w:r>
        <w:t>G.Pushpalatha</w:t>
      </w:r>
      <w:proofErr w:type="spellEnd"/>
      <w:r>
        <w:t>, DCTO</w:t>
      </w:r>
    </w:p>
    <w:p w:rsidR="003D073E" w:rsidRDefault="003D073E" w:rsidP="003D073E">
      <w:pPr>
        <w:pStyle w:val="ListParagraph"/>
        <w:numPr>
          <w:ilvl w:val="0"/>
          <w:numId w:val="1"/>
        </w:numPr>
        <w:pBdr>
          <w:bottom w:val="none" w:sz="0" w:space="0" w:color="auto"/>
        </w:pBdr>
        <w:spacing w:line="240" w:lineRule="auto"/>
      </w:pPr>
      <w:r>
        <w:t xml:space="preserve">Sri P. </w:t>
      </w:r>
      <w:proofErr w:type="spellStart"/>
      <w:r>
        <w:t>Tirupathi</w:t>
      </w:r>
      <w:proofErr w:type="spellEnd"/>
      <w:r>
        <w:t xml:space="preserve">, AC(ST) </w:t>
      </w:r>
      <w:proofErr w:type="spellStart"/>
      <w:r>
        <w:t>I/c</w:t>
      </w:r>
      <w:proofErr w:type="spellEnd"/>
    </w:p>
    <w:p w:rsidR="003D073E" w:rsidRDefault="003D073E" w:rsidP="003D073E">
      <w:pPr>
        <w:pStyle w:val="ListParagraph"/>
        <w:numPr>
          <w:ilvl w:val="0"/>
          <w:numId w:val="1"/>
        </w:numPr>
        <w:pBdr>
          <w:bottom w:val="none" w:sz="0" w:space="0" w:color="auto"/>
        </w:pBdr>
        <w:spacing w:line="240" w:lineRule="auto"/>
      </w:pPr>
      <w:r>
        <w:t xml:space="preserve">Sri </w:t>
      </w:r>
      <w:proofErr w:type="spellStart"/>
      <w:r>
        <w:t>B.Eshwar</w:t>
      </w:r>
      <w:proofErr w:type="spellEnd"/>
      <w:r>
        <w:t>, ACTO</w:t>
      </w:r>
    </w:p>
    <w:p w:rsidR="003D073E" w:rsidRDefault="003D073E" w:rsidP="003D073E">
      <w:pPr>
        <w:pStyle w:val="ListParagraph"/>
        <w:numPr>
          <w:ilvl w:val="0"/>
          <w:numId w:val="1"/>
        </w:numPr>
        <w:pBdr>
          <w:bottom w:val="none" w:sz="0" w:space="0" w:color="auto"/>
        </w:pBdr>
        <w:spacing w:line="240" w:lineRule="auto"/>
      </w:pPr>
      <w:r>
        <w:t xml:space="preserve">Sri </w:t>
      </w:r>
      <w:proofErr w:type="spellStart"/>
      <w:r>
        <w:t>K.Ashok</w:t>
      </w:r>
      <w:proofErr w:type="spellEnd"/>
      <w:r>
        <w:t xml:space="preserve">, AC(ST) </w:t>
      </w:r>
      <w:proofErr w:type="spellStart"/>
      <w:r>
        <w:t>I/c</w:t>
      </w:r>
      <w:proofErr w:type="spellEnd"/>
    </w:p>
    <w:p w:rsidR="003D073E" w:rsidRDefault="003D073E" w:rsidP="003D073E">
      <w:pPr>
        <w:pBdr>
          <w:bottom w:val="none" w:sz="0" w:space="0" w:color="auto"/>
        </w:pBdr>
      </w:pPr>
    </w:p>
    <w:p w:rsidR="003D073E" w:rsidRDefault="003D073E" w:rsidP="003D073E">
      <w:pPr>
        <w:pBdr>
          <w:bottom w:val="none" w:sz="0" w:space="0" w:color="auto"/>
        </w:pBdr>
      </w:pPr>
      <w:r>
        <w:t>The above objections are examined and disposed as follows;</w:t>
      </w:r>
    </w:p>
    <w:p w:rsidR="003D073E" w:rsidRDefault="003D073E" w:rsidP="003D073E">
      <w:pPr>
        <w:pBdr>
          <w:bottom w:val="none" w:sz="0" w:space="0" w:color="auto"/>
        </w:pBdr>
        <w:spacing w:after="0" w:line="240" w:lineRule="auto"/>
        <w:ind w:firstLine="0"/>
      </w:pPr>
      <w:r>
        <w:rPr>
          <w:b/>
        </w:rPr>
        <w:t xml:space="preserve">Common objections of Smt. </w:t>
      </w:r>
      <w:proofErr w:type="spellStart"/>
      <w:r>
        <w:rPr>
          <w:b/>
        </w:rPr>
        <w:t>P.Jyothi</w:t>
      </w:r>
      <w:proofErr w:type="spellEnd"/>
      <w:r>
        <w:rPr>
          <w:b/>
        </w:rPr>
        <w:t xml:space="preserve">-STO, Sri </w:t>
      </w:r>
      <w:proofErr w:type="spellStart"/>
      <w:r>
        <w:rPr>
          <w:b/>
        </w:rPr>
        <w:t>N.Devender</w:t>
      </w:r>
      <w:proofErr w:type="spellEnd"/>
      <w:r>
        <w:rPr>
          <w:b/>
        </w:rPr>
        <w:t>-</w:t>
      </w:r>
      <w:proofErr w:type="gramStart"/>
      <w:r>
        <w:rPr>
          <w:b/>
        </w:rPr>
        <w:t>AC(</w:t>
      </w:r>
      <w:proofErr w:type="gramEnd"/>
      <w:r>
        <w:rPr>
          <w:b/>
        </w:rPr>
        <w:t xml:space="preserve">ST) </w:t>
      </w:r>
      <w:proofErr w:type="spellStart"/>
      <w:r>
        <w:rPr>
          <w:b/>
        </w:rPr>
        <w:t>I/c</w:t>
      </w:r>
      <w:proofErr w:type="spellEnd"/>
      <w:r>
        <w:rPr>
          <w:b/>
        </w:rPr>
        <w:t xml:space="preserve">,           Sri </w:t>
      </w:r>
      <w:proofErr w:type="spellStart"/>
      <w:r>
        <w:rPr>
          <w:b/>
        </w:rPr>
        <w:t>G.N.M.Krishna</w:t>
      </w:r>
      <w:proofErr w:type="spellEnd"/>
      <w:r>
        <w:rPr>
          <w:b/>
        </w:rPr>
        <w:t xml:space="preserve"> Kumar-AC(ST) </w:t>
      </w:r>
      <w:proofErr w:type="spellStart"/>
      <w:r>
        <w:rPr>
          <w:b/>
        </w:rPr>
        <w:t>I/c</w:t>
      </w:r>
      <w:proofErr w:type="spellEnd"/>
      <w:r>
        <w:rPr>
          <w:b/>
        </w:rPr>
        <w:t xml:space="preserve">, Smt. Asia Sultana-DCTO &amp;                 Smt. </w:t>
      </w:r>
      <w:proofErr w:type="spellStart"/>
      <w:r>
        <w:rPr>
          <w:b/>
        </w:rPr>
        <w:t>G.Pushpalatha</w:t>
      </w:r>
      <w:proofErr w:type="spellEnd"/>
      <w:r>
        <w:rPr>
          <w:b/>
        </w:rPr>
        <w:t xml:space="preserve">-DCTO, Sri </w:t>
      </w:r>
      <w:proofErr w:type="spellStart"/>
      <w:r>
        <w:rPr>
          <w:b/>
        </w:rPr>
        <w:t>P.Thirupathi</w:t>
      </w:r>
      <w:proofErr w:type="spellEnd"/>
      <w:r>
        <w:rPr>
          <w:b/>
        </w:rPr>
        <w:t xml:space="preserve">-AC(ST) </w:t>
      </w:r>
      <w:proofErr w:type="spellStart"/>
      <w:r>
        <w:rPr>
          <w:b/>
        </w:rPr>
        <w:t>I/c</w:t>
      </w:r>
      <w:proofErr w:type="spellEnd"/>
      <w:r>
        <w:rPr>
          <w:b/>
        </w:rPr>
        <w:t xml:space="preserve">, Sri </w:t>
      </w:r>
      <w:proofErr w:type="spellStart"/>
      <w:r>
        <w:rPr>
          <w:b/>
        </w:rPr>
        <w:t>K.Ashok</w:t>
      </w:r>
      <w:proofErr w:type="spellEnd"/>
      <w:r>
        <w:rPr>
          <w:b/>
        </w:rPr>
        <w:t xml:space="preserve">, DCTO &amp; Sri </w:t>
      </w:r>
      <w:proofErr w:type="spellStart"/>
      <w:r>
        <w:rPr>
          <w:b/>
        </w:rPr>
        <w:t>B.Eshwar</w:t>
      </w:r>
      <w:proofErr w:type="spellEnd"/>
      <w:r>
        <w:rPr>
          <w:b/>
        </w:rPr>
        <w:t>, ACTO</w:t>
      </w:r>
      <w:r w:rsidRPr="00960802">
        <w:rPr>
          <w:b/>
        </w:rPr>
        <w:t>:</w:t>
      </w:r>
      <w:r>
        <w:rPr>
          <w:b/>
        </w:rPr>
        <w:t>-</w:t>
      </w:r>
      <w:r>
        <w:t xml:space="preserve">  </w:t>
      </w:r>
    </w:p>
    <w:p w:rsidR="003D073E" w:rsidRPr="00B562F8" w:rsidRDefault="003D073E" w:rsidP="003D073E">
      <w:pPr>
        <w:pBdr>
          <w:bottom w:val="none" w:sz="0" w:space="0" w:color="auto"/>
        </w:pBdr>
        <w:spacing w:after="0" w:line="276" w:lineRule="auto"/>
        <w:ind w:firstLine="0"/>
        <w:rPr>
          <w:sz w:val="12"/>
        </w:rPr>
      </w:pPr>
    </w:p>
    <w:p w:rsidR="003D073E" w:rsidRDefault="003D073E" w:rsidP="003D073E">
      <w:pPr>
        <w:pBdr>
          <w:bottom w:val="none" w:sz="0" w:space="0" w:color="auto"/>
        </w:pBdr>
        <w:spacing w:after="0" w:line="276" w:lineRule="auto"/>
      </w:pPr>
      <w:r>
        <w:t xml:space="preserve">The individuals have stated that the name of Sri </w:t>
      </w:r>
      <w:proofErr w:type="spellStart"/>
      <w:r>
        <w:t>G.Ravi</w:t>
      </w:r>
      <w:proofErr w:type="spellEnd"/>
      <w:r>
        <w:t xml:space="preserve"> Chandra Kumar is placed in the panel year 2010-11 at </w:t>
      </w:r>
      <w:proofErr w:type="spellStart"/>
      <w:r>
        <w:t>Sl.No</w:t>
      </w:r>
      <w:proofErr w:type="spellEnd"/>
      <w:r>
        <w:t xml:space="preserve">. 4 who expired on 08.01.2006 in the cadre of ACTO and requested to remove his name from the panel year 2010-11.  </w:t>
      </w:r>
    </w:p>
    <w:p w:rsidR="003D073E" w:rsidRDefault="003D073E" w:rsidP="003D073E">
      <w:pPr>
        <w:pBdr>
          <w:bottom w:val="none" w:sz="0" w:space="0" w:color="auto"/>
        </w:pBdr>
        <w:spacing w:after="0" w:line="276" w:lineRule="auto"/>
        <w:ind w:firstLine="0"/>
      </w:pPr>
      <w:r w:rsidRPr="00F658B9">
        <w:rPr>
          <w:b/>
        </w:rPr>
        <w:t>Reply</w:t>
      </w:r>
      <w:r>
        <w:t>:-</w:t>
      </w:r>
    </w:p>
    <w:p w:rsidR="003D073E" w:rsidRDefault="003D073E" w:rsidP="003D073E">
      <w:pPr>
        <w:pBdr>
          <w:bottom w:val="none" w:sz="0" w:space="0" w:color="auto"/>
        </w:pBdr>
        <w:spacing w:line="276" w:lineRule="auto"/>
      </w:pPr>
      <w:r>
        <w:t xml:space="preserve">The seniority list of DCTOs of Zone-V for the panel year 2010-11 to 2012-13 was finalised vide CCT’s </w:t>
      </w:r>
      <w:proofErr w:type="spellStart"/>
      <w:r>
        <w:t>Ref.No</w:t>
      </w:r>
      <w:proofErr w:type="spellEnd"/>
      <w:r>
        <w:t xml:space="preserve">. </w:t>
      </w:r>
      <w:proofErr w:type="gramStart"/>
      <w:r>
        <w:t>D2(</w:t>
      </w:r>
      <w:proofErr w:type="gramEnd"/>
      <w:r>
        <w:t xml:space="preserve">DZ)/745/2016, </w:t>
      </w:r>
      <w:proofErr w:type="spellStart"/>
      <w:r>
        <w:t>dtd</w:t>
      </w:r>
      <w:proofErr w:type="spellEnd"/>
      <w:r>
        <w:t xml:space="preserve">. 13.11.2017, </w:t>
      </w:r>
      <w:r w:rsidRPr="00621029">
        <w:t xml:space="preserve">the </w:t>
      </w:r>
      <w:r>
        <w:t xml:space="preserve">name of Sri </w:t>
      </w:r>
      <w:proofErr w:type="spellStart"/>
      <w:r>
        <w:t>G.Ravi</w:t>
      </w:r>
      <w:proofErr w:type="spellEnd"/>
      <w:r>
        <w:t xml:space="preserve"> Chandra Kumar was placed at </w:t>
      </w:r>
      <w:proofErr w:type="spellStart"/>
      <w:r>
        <w:t>Sl.No</w:t>
      </w:r>
      <w:proofErr w:type="spellEnd"/>
      <w:r>
        <w:t xml:space="preserve">. 7 of 2010-11 panel year.  </w:t>
      </w:r>
    </w:p>
    <w:p w:rsidR="003D073E" w:rsidRPr="006466EE" w:rsidRDefault="003D073E" w:rsidP="003D073E">
      <w:pPr>
        <w:pBdr>
          <w:bottom w:val="none" w:sz="0" w:space="0" w:color="auto"/>
        </w:pBdr>
        <w:spacing w:after="0"/>
        <w:jc w:val="right"/>
        <w:rPr>
          <w:b/>
          <w:sz w:val="2"/>
          <w:u w:val="single"/>
        </w:rPr>
      </w:pPr>
    </w:p>
    <w:p w:rsidR="003D073E" w:rsidRDefault="003D073E" w:rsidP="003D073E">
      <w:pPr>
        <w:pBdr>
          <w:bottom w:val="none" w:sz="0" w:space="0" w:color="auto"/>
        </w:pBdr>
        <w:spacing w:line="276" w:lineRule="auto"/>
      </w:pPr>
      <w:r>
        <w:t xml:space="preserve">While issuing show cause notice and also finalising the above seniority list dated. 13.11.2017, the above 5 individuals have not filed any objection against the placement of Sri </w:t>
      </w:r>
      <w:proofErr w:type="spellStart"/>
      <w:r>
        <w:t>G.Ravi</w:t>
      </w:r>
      <w:proofErr w:type="spellEnd"/>
      <w:r>
        <w:t xml:space="preserve"> Chandra Kumar.  Accordingly, the list was finalised and the above 5 individuals have not filed any appeal against the placement of Sri </w:t>
      </w:r>
      <w:proofErr w:type="spellStart"/>
      <w:r>
        <w:t>G.Ravi</w:t>
      </w:r>
      <w:proofErr w:type="spellEnd"/>
      <w:r>
        <w:t xml:space="preserve"> Chandra Kumar.  After lapse of more than 3 years, they objected placement of Sri </w:t>
      </w:r>
      <w:proofErr w:type="spellStart"/>
      <w:r>
        <w:t>G.Ravi</w:t>
      </w:r>
      <w:proofErr w:type="spellEnd"/>
      <w:r>
        <w:t xml:space="preserve"> Chandra Kumar. Further, the individual was expired on 08-01-2006.</w:t>
      </w:r>
    </w:p>
    <w:p w:rsidR="003D073E" w:rsidRDefault="003D073E" w:rsidP="003D073E">
      <w:pPr>
        <w:pBdr>
          <w:bottom w:val="none" w:sz="0" w:space="0" w:color="auto"/>
        </w:pBdr>
        <w:spacing w:line="276" w:lineRule="auto"/>
      </w:pPr>
      <w:r>
        <w:t>In view of the above, the above objections now filed have not valid.  Therefore, the objections are herby disposed off.</w:t>
      </w:r>
    </w:p>
    <w:p w:rsidR="003D073E" w:rsidRDefault="003D073E" w:rsidP="003D073E">
      <w:pPr>
        <w:pStyle w:val="NoSpacing"/>
        <w:spacing w:line="276" w:lineRule="auto"/>
        <w:ind w:firstLine="720"/>
        <w:jc w:val="both"/>
        <w:rPr>
          <w:rFonts w:ascii="Tahoma" w:hAnsi="Tahoma" w:cs="Tahoma"/>
          <w:sz w:val="24"/>
          <w:szCs w:val="24"/>
        </w:rPr>
      </w:pPr>
      <w:r w:rsidRPr="00895260">
        <w:rPr>
          <w:rFonts w:ascii="Tahoma" w:hAnsi="Tahoma" w:cs="Tahoma"/>
          <w:sz w:val="24"/>
          <w:szCs w:val="24"/>
        </w:rPr>
        <w:t xml:space="preserve">Further, Smt. </w:t>
      </w:r>
      <w:proofErr w:type="spellStart"/>
      <w:r w:rsidRPr="00895260">
        <w:rPr>
          <w:rFonts w:ascii="Tahoma" w:hAnsi="Tahoma" w:cs="Tahoma"/>
          <w:sz w:val="24"/>
          <w:szCs w:val="24"/>
        </w:rPr>
        <w:t>P.Jyothi</w:t>
      </w:r>
      <w:proofErr w:type="spellEnd"/>
      <w:r w:rsidRPr="00895260">
        <w:rPr>
          <w:rFonts w:ascii="Tahoma" w:hAnsi="Tahoma" w:cs="Tahoma"/>
          <w:sz w:val="24"/>
          <w:szCs w:val="24"/>
        </w:rPr>
        <w:t xml:space="preserve"> has filed another objection stating</w:t>
      </w:r>
      <w:r>
        <w:rPr>
          <w:rFonts w:ascii="Tahoma" w:hAnsi="Tahoma" w:cs="Tahoma"/>
          <w:sz w:val="24"/>
          <w:szCs w:val="24"/>
        </w:rPr>
        <w:t xml:space="preserve"> that as per the communal roster points mentioned in the annexure, she came to know that the communal roster point 58 belongs to Scheduled Tribe women is arose in the panel year 2008-09.  As there were no women in the category of Scheduled Tribe other than her, she have to be placed in the communal roster point 58-</w:t>
      </w:r>
      <w:proofErr w:type="gramStart"/>
      <w:r>
        <w:rPr>
          <w:rFonts w:ascii="Tahoma" w:hAnsi="Tahoma" w:cs="Tahoma"/>
          <w:sz w:val="24"/>
          <w:szCs w:val="24"/>
        </w:rPr>
        <w:t>ST(</w:t>
      </w:r>
      <w:proofErr w:type="gramEnd"/>
      <w:r>
        <w:rPr>
          <w:rFonts w:ascii="Tahoma" w:hAnsi="Tahoma" w:cs="Tahoma"/>
          <w:sz w:val="24"/>
          <w:szCs w:val="24"/>
        </w:rPr>
        <w:t>W) which was arose in the panel year 2008-09.  Therefore, the individual requested to place her at communal roster 58-</w:t>
      </w:r>
      <w:proofErr w:type="gramStart"/>
      <w:r>
        <w:rPr>
          <w:rFonts w:ascii="Tahoma" w:hAnsi="Tahoma" w:cs="Tahoma"/>
          <w:sz w:val="24"/>
          <w:szCs w:val="24"/>
        </w:rPr>
        <w:t>ST(</w:t>
      </w:r>
      <w:proofErr w:type="gramEnd"/>
      <w:r>
        <w:rPr>
          <w:rFonts w:ascii="Tahoma" w:hAnsi="Tahoma" w:cs="Tahoma"/>
          <w:sz w:val="24"/>
          <w:szCs w:val="24"/>
        </w:rPr>
        <w:t>W) which was arose in the panel year 2008-09 instead of 2010-11.</w:t>
      </w:r>
    </w:p>
    <w:p w:rsidR="003D073E" w:rsidRDefault="003D073E" w:rsidP="003D073E">
      <w:pPr>
        <w:pBdr>
          <w:bottom w:val="none" w:sz="0" w:space="0" w:color="auto"/>
        </w:pBdr>
        <w:spacing w:after="0"/>
        <w:ind w:firstLine="0"/>
        <w:rPr>
          <w:b/>
        </w:rPr>
      </w:pPr>
    </w:p>
    <w:p w:rsidR="003D073E" w:rsidRDefault="003D073E" w:rsidP="003D073E">
      <w:pPr>
        <w:pBdr>
          <w:bottom w:val="none" w:sz="0" w:space="0" w:color="auto"/>
        </w:pBdr>
        <w:spacing w:after="0"/>
        <w:ind w:firstLine="0"/>
      </w:pPr>
      <w:r w:rsidRPr="00F658B9">
        <w:rPr>
          <w:b/>
        </w:rPr>
        <w:t>Reply</w:t>
      </w:r>
      <w:r>
        <w:t>:-</w:t>
      </w:r>
    </w:p>
    <w:p w:rsidR="003D073E" w:rsidRPr="00895260" w:rsidRDefault="003D073E" w:rsidP="003D073E">
      <w:pPr>
        <w:pStyle w:val="NoSpacing"/>
        <w:spacing w:line="360" w:lineRule="auto"/>
        <w:ind w:firstLine="720"/>
        <w:jc w:val="both"/>
        <w:rPr>
          <w:rFonts w:ascii="Tahoma" w:hAnsi="Tahoma" w:cs="Tahoma"/>
          <w:sz w:val="2"/>
          <w:szCs w:val="24"/>
        </w:rPr>
      </w:pPr>
    </w:p>
    <w:p w:rsidR="003D073E" w:rsidRPr="00F729D3" w:rsidRDefault="003D073E" w:rsidP="003D073E">
      <w:pPr>
        <w:pStyle w:val="NoSpacing"/>
        <w:spacing w:line="276" w:lineRule="auto"/>
        <w:ind w:firstLine="720"/>
        <w:jc w:val="both"/>
        <w:rPr>
          <w:rFonts w:ascii="Tahoma" w:hAnsi="Tahoma" w:cs="Tahoma"/>
          <w:sz w:val="12"/>
          <w:szCs w:val="24"/>
        </w:rPr>
      </w:pPr>
      <w:r>
        <w:rPr>
          <w:rFonts w:ascii="Tahoma" w:hAnsi="Tahoma" w:cs="Tahoma"/>
          <w:sz w:val="24"/>
          <w:szCs w:val="24"/>
        </w:rPr>
        <w:t>The roster point No. 58-</w:t>
      </w:r>
      <w:proofErr w:type="gramStart"/>
      <w:r>
        <w:rPr>
          <w:rFonts w:ascii="Tahoma" w:hAnsi="Tahoma" w:cs="Tahoma"/>
          <w:sz w:val="24"/>
          <w:szCs w:val="24"/>
        </w:rPr>
        <w:t>ST(</w:t>
      </w:r>
      <w:proofErr w:type="gramEnd"/>
      <w:r>
        <w:rPr>
          <w:rFonts w:ascii="Tahoma" w:hAnsi="Tahoma" w:cs="Tahoma"/>
          <w:sz w:val="24"/>
          <w:szCs w:val="24"/>
        </w:rPr>
        <w:t>W) for the panel year 2008-09 was filled with open category since adequacy is met in ST category.  Therefore, the objection is hereby rejected and disposed off.</w:t>
      </w:r>
    </w:p>
    <w:p w:rsidR="003D073E" w:rsidRPr="00CE6304" w:rsidRDefault="003D073E" w:rsidP="003D073E">
      <w:pPr>
        <w:pBdr>
          <w:bottom w:val="none" w:sz="0" w:space="0" w:color="auto"/>
        </w:pBdr>
        <w:rPr>
          <w:sz w:val="2"/>
        </w:rPr>
      </w:pPr>
    </w:p>
    <w:p w:rsidR="003D073E" w:rsidRDefault="003D073E" w:rsidP="003D073E">
      <w:pPr>
        <w:pBdr>
          <w:bottom w:val="none" w:sz="0" w:space="0" w:color="auto"/>
        </w:pBdr>
        <w:spacing w:line="276" w:lineRule="auto"/>
      </w:pPr>
      <w:r>
        <w:rPr>
          <w:b/>
        </w:rPr>
        <w:t>Common objections of</w:t>
      </w:r>
      <w:r w:rsidRPr="00A32410">
        <w:rPr>
          <w:b/>
        </w:rPr>
        <w:t xml:space="preserve"> </w:t>
      </w:r>
      <w:r>
        <w:rPr>
          <w:b/>
        </w:rPr>
        <w:t xml:space="preserve">Smt. </w:t>
      </w:r>
      <w:proofErr w:type="spellStart"/>
      <w:r>
        <w:rPr>
          <w:b/>
        </w:rPr>
        <w:t>G.Pushpalatha</w:t>
      </w:r>
      <w:proofErr w:type="spellEnd"/>
      <w:r>
        <w:rPr>
          <w:b/>
        </w:rPr>
        <w:t xml:space="preserve">-DCTO, Smt. Asia Sultana-DCTO, Sri P. </w:t>
      </w:r>
      <w:proofErr w:type="spellStart"/>
      <w:r>
        <w:rPr>
          <w:b/>
        </w:rPr>
        <w:t>Thirupathi</w:t>
      </w:r>
      <w:proofErr w:type="spellEnd"/>
      <w:r>
        <w:rPr>
          <w:b/>
        </w:rPr>
        <w:t>-</w:t>
      </w:r>
      <w:proofErr w:type="gramStart"/>
      <w:r>
        <w:rPr>
          <w:b/>
        </w:rPr>
        <w:t>AC(</w:t>
      </w:r>
      <w:proofErr w:type="gramEnd"/>
      <w:r>
        <w:rPr>
          <w:b/>
        </w:rPr>
        <w:t xml:space="preserve">ST) </w:t>
      </w:r>
      <w:proofErr w:type="spellStart"/>
      <w:r>
        <w:rPr>
          <w:b/>
        </w:rPr>
        <w:t>I/c</w:t>
      </w:r>
      <w:proofErr w:type="spellEnd"/>
      <w:r>
        <w:rPr>
          <w:b/>
        </w:rPr>
        <w:t xml:space="preserve">, Sri </w:t>
      </w:r>
      <w:proofErr w:type="spellStart"/>
      <w:r>
        <w:rPr>
          <w:b/>
        </w:rPr>
        <w:t>K.Ashok</w:t>
      </w:r>
      <w:proofErr w:type="spellEnd"/>
      <w:r>
        <w:rPr>
          <w:b/>
        </w:rPr>
        <w:t xml:space="preserve">-DCTO </w:t>
      </w:r>
      <w:r w:rsidRPr="00A32410">
        <w:rPr>
          <w:b/>
        </w:rPr>
        <w:t xml:space="preserve">and </w:t>
      </w:r>
      <w:r>
        <w:rPr>
          <w:b/>
        </w:rPr>
        <w:t xml:space="preserve">Sri </w:t>
      </w:r>
      <w:proofErr w:type="spellStart"/>
      <w:r>
        <w:rPr>
          <w:b/>
        </w:rPr>
        <w:t>B.Eshwar</w:t>
      </w:r>
      <w:proofErr w:type="spellEnd"/>
      <w:r>
        <w:rPr>
          <w:b/>
        </w:rPr>
        <w:t>-ACTO;</w:t>
      </w:r>
      <w:r>
        <w:t xml:space="preserve"> </w:t>
      </w:r>
    </w:p>
    <w:p w:rsidR="003D073E" w:rsidRPr="00BC0490" w:rsidRDefault="003D073E" w:rsidP="003D073E">
      <w:pPr>
        <w:pBdr>
          <w:bottom w:val="none" w:sz="0" w:space="0" w:color="auto"/>
        </w:pBdr>
        <w:spacing w:after="0" w:line="276" w:lineRule="auto"/>
        <w:ind w:firstLine="0"/>
        <w:rPr>
          <w:sz w:val="2"/>
        </w:rPr>
      </w:pPr>
    </w:p>
    <w:p w:rsidR="003D073E" w:rsidRDefault="003D073E" w:rsidP="003D073E">
      <w:pPr>
        <w:pStyle w:val="NoSpacing"/>
        <w:spacing w:line="276" w:lineRule="auto"/>
        <w:ind w:firstLine="720"/>
        <w:jc w:val="both"/>
        <w:rPr>
          <w:rFonts w:ascii="Tahoma" w:hAnsi="Tahoma" w:cs="Tahoma"/>
          <w:sz w:val="24"/>
          <w:szCs w:val="24"/>
        </w:rPr>
      </w:pPr>
      <w:r w:rsidRPr="00621029">
        <w:rPr>
          <w:rFonts w:ascii="Tahoma" w:hAnsi="Tahoma" w:cs="Tahoma"/>
          <w:sz w:val="24"/>
          <w:szCs w:val="24"/>
        </w:rPr>
        <w:t>The individual</w:t>
      </w:r>
      <w:r>
        <w:rPr>
          <w:rFonts w:ascii="Tahoma" w:hAnsi="Tahoma" w:cs="Tahoma"/>
          <w:sz w:val="24"/>
          <w:szCs w:val="24"/>
        </w:rPr>
        <w:t>s</w:t>
      </w:r>
      <w:r w:rsidRPr="00621029">
        <w:rPr>
          <w:rFonts w:ascii="Tahoma" w:hAnsi="Tahoma" w:cs="Tahoma"/>
          <w:sz w:val="24"/>
          <w:szCs w:val="24"/>
        </w:rPr>
        <w:t xml:space="preserve"> ha</w:t>
      </w:r>
      <w:r>
        <w:rPr>
          <w:rFonts w:ascii="Tahoma" w:hAnsi="Tahoma" w:cs="Tahoma"/>
          <w:sz w:val="24"/>
          <w:szCs w:val="24"/>
        </w:rPr>
        <w:t>ve</w:t>
      </w:r>
      <w:r w:rsidRPr="00621029">
        <w:rPr>
          <w:rFonts w:ascii="Tahoma" w:hAnsi="Tahoma" w:cs="Tahoma"/>
          <w:sz w:val="24"/>
          <w:szCs w:val="24"/>
        </w:rPr>
        <w:t xml:space="preserve"> stated that Smt. </w:t>
      </w:r>
      <w:proofErr w:type="spellStart"/>
      <w:r w:rsidRPr="00621029">
        <w:rPr>
          <w:rFonts w:ascii="Tahoma" w:hAnsi="Tahoma" w:cs="Tahoma"/>
          <w:sz w:val="24"/>
          <w:szCs w:val="24"/>
        </w:rPr>
        <w:t>K.S.Tulasi</w:t>
      </w:r>
      <w:proofErr w:type="spellEnd"/>
      <w:r w:rsidRPr="00621029">
        <w:rPr>
          <w:rFonts w:ascii="Tahoma" w:hAnsi="Tahoma" w:cs="Tahoma"/>
          <w:sz w:val="24"/>
          <w:szCs w:val="24"/>
        </w:rPr>
        <w:t xml:space="preserve">, DCTO, EIU wing, was appointed into service in zone-IV of united A.P. and on bifurcation of State, she opted interstate transfer on spouse / mutual grounds to Zone-V and joined in the Telangana Commercial Taxes Department vide G.O.Ms.No.37 Revenue (CT-I) Department, </w:t>
      </w:r>
      <w:proofErr w:type="spellStart"/>
      <w:r w:rsidRPr="00621029">
        <w:rPr>
          <w:rFonts w:ascii="Tahoma" w:hAnsi="Tahoma" w:cs="Tahoma"/>
          <w:sz w:val="24"/>
          <w:szCs w:val="24"/>
        </w:rPr>
        <w:t>dtd</w:t>
      </w:r>
      <w:proofErr w:type="spellEnd"/>
      <w:r w:rsidRPr="00621029">
        <w:rPr>
          <w:rFonts w:ascii="Tahoma" w:hAnsi="Tahoma" w:cs="Tahoma"/>
          <w:sz w:val="24"/>
          <w:szCs w:val="24"/>
        </w:rPr>
        <w:t>. 14.02.2017 and joined on 30.03.2017 on a condition that she should not claim seniority and shall take last rank in their respective seniority lists in the respective zones, which is general rule applicable to all transferees who opted transfer on mutual basis.</w:t>
      </w:r>
    </w:p>
    <w:p w:rsidR="003D073E" w:rsidRPr="0098645D" w:rsidRDefault="003D073E" w:rsidP="003D073E">
      <w:pPr>
        <w:pStyle w:val="NoSpacing"/>
        <w:spacing w:line="276" w:lineRule="auto"/>
        <w:ind w:firstLine="720"/>
        <w:jc w:val="both"/>
        <w:rPr>
          <w:rFonts w:ascii="Tahoma" w:hAnsi="Tahoma" w:cs="Tahoma"/>
          <w:sz w:val="10"/>
          <w:szCs w:val="24"/>
        </w:rPr>
      </w:pPr>
    </w:p>
    <w:p w:rsidR="003D073E" w:rsidRDefault="003D073E" w:rsidP="003D073E">
      <w:pPr>
        <w:pStyle w:val="NoSpacing"/>
        <w:spacing w:line="276" w:lineRule="auto"/>
        <w:ind w:firstLine="720"/>
        <w:jc w:val="both"/>
        <w:rPr>
          <w:rFonts w:ascii="Tahoma" w:hAnsi="Tahoma" w:cs="Tahoma"/>
          <w:sz w:val="24"/>
          <w:szCs w:val="24"/>
        </w:rPr>
      </w:pPr>
      <w:r>
        <w:rPr>
          <w:rFonts w:ascii="Tahoma" w:hAnsi="Tahoma" w:cs="Tahoma"/>
          <w:sz w:val="24"/>
          <w:szCs w:val="24"/>
        </w:rPr>
        <w:t xml:space="preserve">The individuals opposing the proposed seniority of Smt. </w:t>
      </w:r>
      <w:proofErr w:type="spellStart"/>
      <w:r>
        <w:rPr>
          <w:rFonts w:ascii="Tahoma" w:hAnsi="Tahoma" w:cs="Tahoma"/>
          <w:sz w:val="24"/>
          <w:szCs w:val="24"/>
        </w:rPr>
        <w:t>K.S.Tulasi</w:t>
      </w:r>
      <w:proofErr w:type="spellEnd"/>
      <w:r>
        <w:rPr>
          <w:rFonts w:ascii="Tahoma" w:hAnsi="Tahoma" w:cs="Tahoma"/>
          <w:sz w:val="24"/>
          <w:szCs w:val="24"/>
        </w:rPr>
        <w:t>, in the seniority list of DCTOs of Zone-V.</w:t>
      </w:r>
    </w:p>
    <w:p w:rsidR="003D073E" w:rsidRDefault="003D073E" w:rsidP="003D073E">
      <w:pPr>
        <w:pStyle w:val="NoSpacing"/>
        <w:spacing w:line="276" w:lineRule="auto"/>
        <w:ind w:firstLine="720"/>
        <w:jc w:val="both"/>
        <w:rPr>
          <w:rFonts w:ascii="Tahoma" w:hAnsi="Tahoma" w:cs="Tahoma"/>
          <w:sz w:val="24"/>
          <w:szCs w:val="24"/>
        </w:rPr>
      </w:pPr>
    </w:p>
    <w:p w:rsidR="003D073E" w:rsidRDefault="003D073E" w:rsidP="003D073E">
      <w:pPr>
        <w:pStyle w:val="NoSpacing"/>
        <w:spacing w:line="276" w:lineRule="auto"/>
        <w:ind w:firstLine="720"/>
        <w:jc w:val="both"/>
        <w:rPr>
          <w:rFonts w:ascii="Tahoma" w:hAnsi="Tahoma" w:cs="Tahoma"/>
          <w:sz w:val="24"/>
          <w:szCs w:val="24"/>
        </w:rPr>
      </w:pPr>
    </w:p>
    <w:p w:rsidR="003D073E" w:rsidRPr="00E7612C" w:rsidRDefault="003D073E" w:rsidP="003D073E">
      <w:pPr>
        <w:pStyle w:val="NoSpacing"/>
        <w:spacing w:line="276" w:lineRule="auto"/>
        <w:ind w:firstLine="720"/>
        <w:jc w:val="both"/>
        <w:rPr>
          <w:rFonts w:ascii="Tahoma" w:hAnsi="Tahoma" w:cs="Tahoma"/>
          <w:sz w:val="8"/>
          <w:szCs w:val="24"/>
        </w:rPr>
      </w:pPr>
    </w:p>
    <w:p w:rsidR="003D073E" w:rsidRDefault="003D073E" w:rsidP="003D073E">
      <w:pPr>
        <w:pBdr>
          <w:bottom w:val="none" w:sz="0" w:space="0" w:color="auto"/>
        </w:pBdr>
        <w:spacing w:line="276" w:lineRule="auto"/>
      </w:pPr>
      <w:r>
        <w:t>Further, the individuals have</w:t>
      </w:r>
      <w:r w:rsidRPr="00621029">
        <w:t xml:space="preserve"> stated that </w:t>
      </w:r>
      <w:r>
        <w:t>as per Rule 35 of Telangana State and Subordinate Service Rules, the seniority of a member of a service, class or category, transferred from one unit of appointment to another unit of appointment, on administrative grounds, shall be determined with reference to the date of seniority of such member in the former unit.</w:t>
      </w:r>
    </w:p>
    <w:p w:rsidR="003D073E" w:rsidRDefault="003D073E" w:rsidP="003D073E">
      <w:pPr>
        <w:pBdr>
          <w:bottom w:val="none" w:sz="0" w:space="0" w:color="auto"/>
        </w:pBdr>
        <w:spacing w:line="276" w:lineRule="auto"/>
      </w:pPr>
      <w:r>
        <w:t xml:space="preserve">The above individuals have requested to consider their objections and reckon the placements of effected persons in appropriate placements to avoid personal loss in seniorities and also to place Smt. </w:t>
      </w:r>
      <w:proofErr w:type="spellStart"/>
      <w:r>
        <w:t>K.S.Tulasi</w:t>
      </w:r>
      <w:proofErr w:type="spellEnd"/>
      <w:r>
        <w:t>, DCTO in the panel year 2017-18 by relegating.</w:t>
      </w:r>
    </w:p>
    <w:p w:rsidR="003D073E" w:rsidRPr="00421866" w:rsidRDefault="003D073E" w:rsidP="003D073E">
      <w:pPr>
        <w:pBdr>
          <w:bottom w:val="none" w:sz="0" w:space="0" w:color="auto"/>
        </w:pBdr>
        <w:spacing w:line="276" w:lineRule="auto"/>
        <w:ind w:firstLine="0"/>
        <w:rPr>
          <w:b/>
        </w:rPr>
      </w:pPr>
      <w:r w:rsidRPr="00421866">
        <w:rPr>
          <w:b/>
        </w:rPr>
        <w:t>Reply:</w:t>
      </w:r>
    </w:p>
    <w:p w:rsidR="003D073E" w:rsidRDefault="003D073E" w:rsidP="003D073E">
      <w:pPr>
        <w:pBdr>
          <w:bottom w:val="none" w:sz="0" w:space="0" w:color="auto"/>
        </w:pBdr>
        <w:spacing w:line="276" w:lineRule="auto"/>
      </w:pPr>
      <w:r>
        <w:t xml:space="preserve">The seniority of Smt. </w:t>
      </w:r>
      <w:proofErr w:type="spellStart"/>
      <w:r>
        <w:t>K.S.Tulasi</w:t>
      </w:r>
      <w:proofErr w:type="spellEnd"/>
      <w:r>
        <w:t xml:space="preserve">, DCTO at </w:t>
      </w:r>
      <w:proofErr w:type="spellStart"/>
      <w:r>
        <w:t>Zonal</w:t>
      </w:r>
      <w:proofErr w:type="spellEnd"/>
      <w:r>
        <w:t xml:space="preserve"> level of Zone-V was already finalised </w:t>
      </w:r>
      <w:r w:rsidRPr="00664B3F">
        <w:t xml:space="preserve">as per the orders of Government vide G.O.Ms.No.37, Revenue (CT) Department, </w:t>
      </w:r>
      <w:proofErr w:type="spellStart"/>
      <w:r w:rsidRPr="00664B3F">
        <w:t>dtd</w:t>
      </w:r>
      <w:proofErr w:type="spellEnd"/>
      <w:r w:rsidRPr="00664B3F">
        <w:t>. 14.02.2017</w:t>
      </w:r>
      <w:r>
        <w:t xml:space="preserve"> by issuing show cause notice </w:t>
      </w:r>
      <w:proofErr w:type="spellStart"/>
      <w:r>
        <w:t>dtd</w:t>
      </w:r>
      <w:proofErr w:type="spellEnd"/>
      <w:r>
        <w:t xml:space="preserve">. 22.05.2017 by issuing show cause notice </w:t>
      </w:r>
      <w:proofErr w:type="spellStart"/>
      <w:r>
        <w:t>dtd</w:t>
      </w:r>
      <w:proofErr w:type="spellEnd"/>
      <w:r>
        <w:t xml:space="preserve">. 22.05.2017 and finalised vide CCT’s </w:t>
      </w:r>
      <w:proofErr w:type="spellStart"/>
      <w:r>
        <w:t>Ref.No</w:t>
      </w:r>
      <w:proofErr w:type="spellEnd"/>
      <w:r>
        <w:t xml:space="preserve">. </w:t>
      </w:r>
      <w:proofErr w:type="gramStart"/>
      <w:r>
        <w:t xml:space="preserve">TS/DZ/745/2016, </w:t>
      </w:r>
      <w:proofErr w:type="spellStart"/>
      <w:r>
        <w:t>dtd</w:t>
      </w:r>
      <w:proofErr w:type="spellEnd"/>
      <w:r>
        <w:t>.</w:t>
      </w:r>
      <w:proofErr w:type="gramEnd"/>
      <w:r>
        <w:t xml:space="preserve"> 13.11.2017. </w:t>
      </w:r>
      <w:r w:rsidRPr="00664B3F">
        <w:t xml:space="preserve">The inclusion of name of </w:t>
      </w:r>
      <w:proofErr w:type="spellStart"/>
      <w:r w:rsidRPr="00664B3F">
        <w:t>Smt</w:t>
      </w:r>
      <w:proofErr w:type="spellEnd"/>
      <w:r w:rsidRPr="00664B3F">
        <w:t xml:space="preserve"> </w:t>
      </w:r>
      <w:proofErr w:type="spellStart"/>
      <w:r w:rsidRPr="00664B3F">
        <w:t>K.S.Tuasi</w:t>
      </w:r>
      <w:proofErr w:type="spellEnd"/>
      <w:r w:rsidRPr="00664B3F">
        <w:t>, DCTO in the seniority list of DCTOs of Zone-V was finalised</w:t>
      </w:r>
      <w:r>
        <w:t>. The objections of the individuals were already examined and rejected while finalising the seniority list of DCTOs of Zone-V vide reference 1</w:t>
      </w:r>
      <w:r w:rsidRPr="007F605B">
        <w:rPr>
          <w:vertAlign w:val="superscript"/>
        </w:rPr>
        <w:t>st</w:t>
      </w:r>
      <w:r>
        <w:t xml:space="preserve"> cited. </w:t>
      </w:r>
      <w:r w:rsidRPr="00621029">
        <w:rPr>
          <w:rStyle w:val="NoSpacingChar"/>
        </w:rPr>
        <w:t>And opportunity of personal he</w:t>
      </w:r>
      <w:r>
        <w:rPr>
          <w:rStyle w:val="NoSpacingChar"/>
        </w:rPr>
        <w:t xml:space="preserve">aring was also given to the certain </w:t>
      </w:r>
      <w:r w:rsidRPr="00621029">
        <w:rPr>
          <w:rStyle w:val="NoSpacingChar"/>
        </w:rPr>
        <w:t>individuals.  The</w:t>
      </w:r>
      <w:r>
        <w:t xml:space="preserve"> objections were rejected as follows.</w:t>
      </w:r>
    </w:p>
    <w:p w:rsidR="003D073E" w:rsidRPr="00E9334F" w:rsidRDefault="003D073E" w:rsidP="003D073E">
      <w:pPr>
        <w:pStyle w:val="NoSpacing"/>
        <w:spacing w:line="276" w:lineRule="auto"/>
        <w:jc w:val="both"/>
        <w:rPr>
          <w:rFonts w:asciiTheme="majorHAnsi" w:hAnsiTheme="majorHAnsi" w:cstheme="minorHAnsi"/>
          <w:sz w:val="25"/>
          <w:szCs w:val="25"/>
        </w:rPr>
      </w:pPr>
      <w:r w:rsidRPr="00E9334F">
        <w:rPr>
          <w:rFonts w:asciiTheme="majorHAnsi" w:hAnsiTheme="majorHAnsi" w:cstheme="minorHAnsi"/>
          <w:sz w:val="25"/>
          <w:szCs w:val="25"/>
        </w:rPr>
        <w:t xml:space="preserve">“Reply to the objection; </w:t>
      </w:r>
    </w:p>
    <w:p w:rsidR="003D073E" w:rsidRPr="00E9334F" w:rsidRDefault="003D073E" w:rsidP="003D073E">
      <w:pPr>
        <w:pStyle w:val="NoSpacing"/>
        <w:ind w:firstLine="720"/>
        <w:jc w:val="both"/>
        <w:rPr>
          <w:rFonts w:asciiTheme="majorHAnsi" w:hAnsiTheme="majorHAnsi" w:cstheme="minorHAnsi"/>
          <w:sz w:val="25"/>
          <w:szCs w:val="25"/>
        </w:rPr>
      </w:pPr>
    </w:p>
    <w:p w:rsidR="003D073E" w:rsidRPr="00E9334F" w:rsidRDefault="003D073E" w:rsidP="003D073E">
      <w:pPr>
        <w:pStyle w:val="NoSpacing"/>
        <w:widowControl w:val="0"/>
        <w:jc w:val="both"/>
        <w:rPr>
          <w:rStyle w:val="NoSpacingChar"/>
          <w:rFonts w:asciiTheme="majorHAnsi" w:hAnsiTheme="majorHAnsi" w:cstheme="minorHAnsi"/>
          <w:sz w:val="25"/>
          <w:szCs w:val="25"/>
        </w:rPr>
      </w:pPr>
      <w:r w:rsidRPr="00E9334F">
        <w:rPr>
          <w:rFonts w:asciiTheme="majorHAnsi" w:hAnsiTheme="majorHAnsi" w:cstheme="minorHAnsi"/>
          <w:sz w:val="25"/>
          <w:szCs w:val="25"/>
        </w:rPr>
        <w:tab/>
        <w:t>The</w:t>
      </w:r>
      <w:r w:rsidRPr="00621029">
        <w:rPr>
          <w:rFonts w:asciiTheme="majorHAnsi" w:hAnsiTheme="majorHAnsi" w:cstheme="minorHAnsi"/>
          <w:sz w:val="24"/>
          <w:szCs w:val="24"/>
        </w:rPr>
        <w:t xml:space="preserve"> </w:t>
      </w:r>
      <w:r w:rsidRPr="00E9334F">
        <w:rPr>
          <w:rFonts w:asciiTheme="majorHAnsi" w:hAnsiTheme="majorHAnsi" w:cstheme="minorHAnsi"/>
          <w:sz w:val="25"/>
          <w:szCs w:val="25"/>
        </w:rPr>
        <w:t xml:space="preserve">objection filed by the individual is carefully examined with reference to relevant Rules </w:t>
      </w:r>
      <w:r w:rsidRPr="00E9334F">
        <w:rPr>
          <w:rStyle w:val="NoSpacingChar"/>
          <w:rFonts w:asciiTheme="majorHAnsi" w:hAnsiTheme="majorHAnsi" w:cstheme="minorHAnsi"/>
          <w:sz w:val="25"/>
          <w:szCs w:val="25"/>
        </w:rPr>
        <w:t xml:space="preserve">and records. Smt. </w:t>
      </w:r>
      <w:proofErr w:type="spellStart"/>
      <w:r w:rsidRPr="00E9334F">
        <w:rPr>
          <w:rStyle w:val="NoSpacingChar"/>
          <w:rFonts w:asciiTheme="majorHAnsi" w:hAnsiTheme="majorHAnsi" w:cstheme="minorHAnsi"/>
          <w:sz w:val="25"/>
          <w:szCs w:val="25"/>
        </w:rPr>
        <w:t>K.S.Tulasi</w:t>
      </w:r>
      <w:proofErr w:type="spellEnd"/>
      <w:r w:rsidRPr="00E9334F">
        <w:rPr>
          <w:rStyle w:val="NoSpacingChar"/>
          <w:rFonts w:asciiTheme="majorHAnsi" w:hAnsiTheme="majorHAnsi" w:cstheme="minorHAnsi"/>
          <w:sz w:val="25"/>
          <w:szCs w:val="25"/>
        </w:rPr>
        <w:t xml:space="preserve">, was initially appointed  as ACTO under Direct Recruit quota in Zone –IV by  selection of A.P.P.S.C, in the panel year 2005-06, in the combined erstwhile State  of Andhra Pradesh, and got promotion to the post of DCTO in the month December’ 2010, in Zone IV. She has been transferred to the State of Telangana on mutual grounds in place of Smt. Ayesha </w:t>
      </w:r>
      <w:proofErr w:type="spellStart"/>
      <w:r w:rsidRPr="00E9334F">
        <w:rPr>
          <w:rStyle w:val="NoSpacingChar"/>
          <w:rFonts w:asciiTheme="majorHAnsi" w:hAnsiTheme="majorHAnsi" w:cstheme="minorHAnsi"/>
          <w:sz w:val="25"/>
          <w:szCs w:val="25"/>
        </w:rPr>
        <w:t>Siddiqua</w:t>
      </w:r>
      <w:proofErr w:type="spellEnd"/>
      <w:r w:rsidRPr="00E9334F">
        <w:rPr>
          <w:rStyle w:val="NoSpacingChar"/>
          <w:rFonts w:asciiTheme="majorHAnsi" w:hAnsiTheme="majorHAnsi" w:cstheme="minorHAnsi"/>
          <w:sz w:val="25"/>
          <w:szCs w:val="25"/>
        </w:rPr>
        <w:t>, who has been selected as ACTO under Direct Recruitment quota on selection of A.P.P.S.C, in the panel year 2006-07, in the combined erstwhile State of Andhra Pradesh, and who has been promoted as DCTO in the month of June’2011, subject to condition that they should not claim seniority and take last rank in their respective seniority lists in the respective Zones.</w:t>
      </w:r>
    </w:p>
    <w:p w:rsidR="003D073E" w:rsidRPr="00E9334F" w:rsidRDefault="003D073E" w:rsidP="003D073E">
      <w:pPr>
        <w:pStyle w:val="NoSpacing"/>
        <w:widowControl w:val="0"/>
        <w:jc w:val="both"/>
        <w:rPr>
          <w:rFonts w:asciiTheme="majorHAnsi" w:hAnsiTheme="majorHAnsi" w:cstheme="minorHAnsi"/>
          <w:sz w:val="25"/>
          <w:szCs w:val="25"/>
        </w:rPr>
      </w:pPr>
    </w:p>
    <w:p w:rsidR="003D073E" w:rsidRPr="00E9334F" w:rsidRDefault="003D073E" w:rsidP="003D073E">
      <w:pPr>
        <w:pStyle w:val="NoSpacing"/>
        <w:jc w:val="both"/>
        <w:rPr>
          <w:rFonts w:asciiTheme="majorHAnsi" w:hAnsiTheme="majorHAnsi" w:cstheme="minorHAnsi"/>
          <w:sz w:val="25"/>
          <w:szCs w:val="25"/>
        </w:rPr>
      </w:pPr>
      <w:r w:rsidRPr="00E9334F">
        <w:rPr>
          <w:rFonts w:asciiTheme="majorHAnsi" w:hAnsiTheme="majorHAnsi" w:cstheme="minorHAnsi"/>
          <w:sz w:val="25"/>
          <w:szCs w:val="25"/>
        </w:rPr>
        <w:tab/>
        <w:t xml:space="preserve">It is also submitted that, the name of Smt. </w:t>
      </w:r>
      <w:proofErr w:type="spellStart"/>
      <w:r w:rsidRPr="00E9334F">
        <w:rPr>
          <w:rFonts w:asciiTheme="majorHAnsi" w:hAnsiTheme="majorHAnsi" w:cstheme="minorHAnsi"/>
          <w:sz w:val="25"/>
          <w:szCs w:val="25"/>
        </w:rPr>
        <w:t>K.S.Tulasi</w:t>
      </w:r>
      <w:proofErr w:type="spellEnd"/>
      <w:r w:rsidRPr="00E9334F">
        <w:rPr>
          <w:rFonts w:asciiTheme="majorHAnsi" w:hAnsiTheme="majorHAnsi" w:cstheme="minorHAnsi"/>
          <w:sz w:val="25"/>
          <w:szCs w:val="25"/>
        </w:rPr>
        <w:t xml:space="preserve">, DCTO has been shown at Serial No.  (19) in the proposed Seniority list of DCTOs of Zone-V, for the panel year 2009-10 to 2012-13, i.e., below the name of Sri GNM Krishna Kumar and other (4) individuals and above the name of Sri P </w:t>
      </w:r>
      <w:proofErr w:type="spellStart"/>
      <w:r w:rsidRPr="00E9334F">
        <w:rPr>
          <w:rFonts w:asciiTheme="majorHAnsi" w:hAnsiTheme="majorHAnsi" w:cstheme="minorHAnsi"/>
          <w:sz w:val="25"/>
          <w:szCs w:val="25"/>
        </w:rPr>
        <w:t>Thirupathi</w:t>
      </w:r>
      <w:proofErr w:type="spellEnd"/>
      <w:r w:rsidRPr="00E9334F">
        <w:rPr>
          <w:rFonts w:asciiTheme="majorHAnsi" w:hAnsiTheme="majorHAnsi" w:cstheme="minorHAnsi"/>
          <w:sz w:val="25"/>
          <w:szCs w:val="25"/>
        </w:rPr>
        <w:t xml:space="preserve">, who are initially appointed as ACTOs under DR Quota in the panel year 2006-07, i.e., in the original place of Smt. Ayesha </w:t>
      </w:r>
      <w:proofErr w:type="spellStart"/>
      <w:r w:rsidRPr="00E9334F">
        <w:rPr>
          <w:rFonts w:asciiTheme="majorHAnsi" w:hAnsiTheme="majorHAnsi" w:cstheme="minorHAnsi"/>
          <w:sz w:val="25"/>
          <w:szCs w:val="25"/>
        </w:rPr>
        <w:t>Siddiqua</w:t>
      </w:r>
      <w:proofErr w:type="spellEnd"/>
      <w:r w:rsidRPr="00E9334F">
        <w:rPr>
          <w:rFonts w:asciiTheme="majorHAnsi" w:hAnsiTheme="majorHAnsi" w:cstheme="minorHAnsi"/>
          <w:sz w:val="25"/>
          <w:szCs w:val="25"/>
        </w:rPr>
        <w:t>, who has been transferred on mutual grounds, even though she is senior to all the individuals who are  initially appointed as ACTOs under DR Quota in the panel year 2006-07,  on the grounds that  their seniority cannot be effected as per the rule stipulated in the Special Rules or Sub-Rules (a) and (b) of Rule 33, of the order of merit or order of preference indicated in the list of selected candidates prepared by the Public Service Commission and as well as the condition stipulated by the Govt. while they are transferred on mutual basis was by both Governments in G.O.Ms.37 Revenue (Commercial Taxes) Department dt.14-02-2017 and in G.O.Ms.No.100, Revenue (C.T.-I) Department dated 07-03-2017.</w:t>
      </w:r>
    </w:p>
    <w:p w:rsidR="003D073E" w:rsidRPr="00E9334F" w:rsidRDefault="003D073E" w:rsidP="003D073E">
      <w:pPr>
        <w:pStyle w:val="NoSpacing"/>
        <w:jc w:val="both"/>
        <w:rPr>
          <w:rFonts w:asciiTheme="majorHAnsi" w:hAnsiTheme="majorHAnsi" w:cstheme="minorHAnsi"/>
          <w:sz w:val="25"/>
          <w:szCs w:val="25"/>
        </w:rPr>
      </w:pPr>
    </w:p>
    <w:p w:rsidR="003D073E" w:rsidRPr="00E9334F" w:rsidRDefault="003D073E" w:rsidP="003D073E">
      <w:pPr>
        <w:pStyle w:val="NoSpacing"/>
        <w:jc w:val="both"/>
        <w:rPr>
          <w:rFonts w:asciiTheme="majorHAnsi" w:hAnsiTheme="majorHAnsi" w:cstheme="minorHAnsi"/>
          <w:sz w:val="25"/>
          <w:szCs w:val="25"/>
        </w:rPr>
      </w:pPr>
      <w:r w:rsidRPr="00E9334F">
        <w:rPr>
          <w:rFonts w:asciiTheme="majorHAnsi" w:hAnsiTheme="majorHAnsi" w:cstheme="minorHAnsi"/>
          <w:sz w:val="25"/>
          <w:szCs w:val="25"/>
        </w:rPr>
        <w:tab/>
        <w:t xml:space="preserve">In view of the above, the objections of the individuals are devoid of merits.  </w:t>
      </w:r>
      <w:proofErr w:type="gramStart"/>
      <w:r w:rsidRPr="00E9334F">
        <w:rPr>
          <w:rFonts w:asciiTheme="majorHAnsi" w:hAnsiTheme="majorHAnsi" w:cstheme="minorHAnsi"/>
          <w:sz w:val="25"/>
          <w:szCs w:val="25"/>
        </w:rPr>
        <w:t>Hence, rejected.”</w:t>
      </w:r>
      <w:proofErr w:type="gramEnd"/>
    </w:p>
    <w:p w:rsidR="003D073E" w:rsidRDefault="003D073E" w:rsidP="003D073E">
      <w:pPr>
        <w:pStyle w:val="NoSpacing"/>
        <w:jc w:val="both"/>
        <w:rPr>
          <w:rFonts w:asciiTheme="majorHAnsi" w:hAnsiTheme="majorHAnsi" w:cstheme="minorHAnsi"/>
          <w:sz w:val="24"/>
          <w:szCs w:val="24"/>
        </w:rPr>
      </w:pPr>
    </w:p>
    <w:p w:rsidR="003D073E" w:rsidRDefault="003D073E" w:rsidP="003D073E">
      <w:pPr>
        <w:pStyle w:val="NoSpacing"/>
        <w:jc w:val="both"/>
        <w:rPr>
          <w:rFonts w:asciiTheme="majorHAnsi" w:hAnsiTheme="majorHAnsi" w:cstheme="minorHAnsi"/>
          <w:sz w:val="24"/>
          <w:szCs w:val="24"/>
        </w:rPr>
      </w:pPr>
    </w:p>
    <w:p w:rsidR="003D073E" w:rsidRPr="00C85609" w:rsidRDefault="003D073E" w:rsidP="003D073E">
      <w:pPr>
        <w:pStyle w:val="NoSpacing"/>
        <w:jc w:val="both"/>
        <w:rPr>
          <w:rFonts w:asciiTheme="majorHAnsi" w:hAnsiTheme="majorHAnsi" w:cstheme="minorHAnsi"/>
          <w:sz w:val="24"/>
          <w:szCs w:val="24"/>
        </w:rPr>
      </w:pPr>
    </w:p>
    <w:p w:rsidR="003D073E" w:rsidRDefault="003D073E" w:rsidP="003D073E">
      <w:pPr>
        <w:pStyle w:val="NoSpacing"/>
        <w:spacing w:line="276" w:lineRule="auto"/>
        <w:ind w:firstLine="720"/>
        <w:jc w:val="both"/>
        <w:rPr>
          <w:rFonts w:ascii="Tahoma" w:hAnsi="Tahoma" w:cs="Tahoma"/>
          <w:sz w:val="24"/>
          <w:szCs w:val="24"/>
        </w:rPr>
      </w:pPr>
      <w:r w:rsidRPr="0052438D">
        <w:rPr>
          <w:rFonts w:ascii="Tahoma" w:hAnsi="Tahoma" w:cs="Tahoma"/>
          <w:sz w:val="24"/>
          <w:szCs w:val="24"/>
        </w:rPr>
        <w:t xml:space="preserve">Further, </w:t>
      </w:r>
      <w:r>
        <w:rPr>
          <w:rFonts w:ascii="Tahoma" w:hAnsi="Tahoma" w:cs="Tahoma"/>
          <w:sz w:val="24"/>
          <w:szCs w:val="24"/>
        </w:rPr>
        <w:t xml:space="preserve">no appeals filed before competent authority against the final orders issued vide CCT’s </w:t>
      </w:r>
      <w:proofErr w:type="spellStart"/>
      <w:r>
        <w:rPr>
          <w:rFonts w:ascii="Tahoma" w:hAnsi="Tahoma" w:cs="Tahoma"/>
          <w:sz w:val="24"/>
          <w:szCs w:val="24"/>
        </w:rPr>
        <w:t>Ref.No</w:t>
      </w:r>
      <w:proofErr w:type="spellEnd"/>
      <w:r>
        <w:rPr>
          <w:rFonts w:ascii="Tahoma" w:hAnsi="Tahoma" w:cs="Tahoma"/>
          <w:sz w:val="24"/>
          <w:szCs w:val="24"/>
        </w:rPr>
        <w:t xml:space="preserve">. </w:t>
      </w:r>
      <w:proofErr w:type="gramStart"/>
      <w:r>
        <w:rPr>
          <w:rFonts w:ascii="Tahoma" w:hAnsi="Tahoma" w:cs="Tahoma"/>
          <w:sz w:val="24"/>
          <w:szCs w:val="24"/>
        </w:rPr>
        <w:t xml:space="preserve">TS/DZ/745/2016, dtd.13.11.2017 for </w:t>
      </w:r>
      <w:proofErr w:type="spellStart"/>
      <w:r>
        <w:rPr>
          <w:rFonts w:ascii="Tahoma" w:hAnsi="Tahoma" w:cs="Tahoma"/>
          <w:sz w:val="24"/>
          <w:szCs w:val="24"/>
        </w:rPr>
        <w:t>finalisation</w:t>
      </w:r>
      <w:proofErr w:type="spellEnd"/>
      <w:r>
        <w:rPr>
          <w:rFonts w:ascii="Tahoma" w:hAnsi="Tahoma" w:cs="Tahoma"/>
          <w:sz w:val="24"/>
          <w:szCs w:val="24"/>
        </w:rPr>
        <w:t xml:space="preserve"> of seniority list of DCTOs of Zone-V for the period from 2009-10 to 2012-13.</w:t>
      </w:r>
      <w:proofErr w:type="gramEnd"/>
    </w:p>
    <w:p w:rsidR="003D073E" w:rsidRDefault="003D073E" w:rsidP="003D073E">
      <w:pPr>
        <w:pStyle w:val="NoSpacing"/>
        <w:spacing w:line="276" w:lineRule="auto"/>
        <w:jc w:val="both"/>
        <w:rPr>
          <w:rFonts w:ascii="Tahoma" w:hAnsi="Tahoma" w:cs="Tahoma"/>
          <w:sz w:val="24"/>
          <w:szCs w:val="24"/>
        </w:rPr>
      </w:pPr>
      <w:r>
        <w:rPr>
          <w:rFonts w:ascii="Tahoma" w:hAnsi="Tahoma" w:cs="Tahoma"/>
          <w:sz w:val="24"/>
          <w:szCs w:val="24"/>
        </w:rPr>
        <w:t xml:space="preserve"> </w:t>
      </w:r>
    </w:p>
    <w:p w:rsidR="003D073E" w:rsidRPr="00401B2B" w:rsidRDefault="003D073E" w:rsidP="003D073E">
      <w:pPr>
        <w:pStyle w:val="NoSpacing"/>
        <w:spacing w:line="276" w:lineRule="auto"/>
        <w:ind w:firstLine="720"/>
        <w:jc w:val="both"/>
        <w:rPr>
          <w:rFonts w:ascii="Tahoma" w:hAnsi="Tahoma" w:cs="Tahoma"/>
          <w:sz w:val="24"/>
          <w:szCs w:val="24"/>
        </w:rPr>
      </w:pPr>
      <w:proofErr w:type="gramStart"/>
      <w:r w:rsidRPr="00401B2B">
        <w:rPr>
          <w:rFonts w:ascii="Tahoma" w:hAnsi="Tahoma" w:cs="Tahoma"/>
          <w:sz w:val="24"/>
          <w:szCs w:val="24"/>
        </w:rPr>
        <w:t xml:space="preserve">In the present show cause notice </w:t>
      </w:r>
      <w:proofErr w:type="spellStart"/>
      <w:r w:rsidRPr="00401B2B">
        <w:rPr>
          <w:rFonts w:ascii="Tahoma" w:hAnsi="Tahoma" w:cs="Tahoma"/>
          <w:sz w:val="24"/>
          <w:szCs w:val="24"/>
        </w:rPr>
        <w:t>dtd</w:t>
      </w:r>
      <w:proofErr w:type="spellEnd"/>
      <w:r w:rsidRPr="00401B2B">
        <w:rPr>
          <w:rFonts w:ascii="Tahoma" w:hAnsi="Tahoma" w:cs="Tahoma"/>
          <w:sz w:val="24"/>
          <w:szCs w:val="24"/>
        </w:rPr>
        <w:t>.</w:t>
      </w:r>
      <w:proofErr w:type="gramEnd"/>
      <w:r w:rsidRPr="00401B2B">
        <w:rPr>
          <w:rFonts w:ascii="Tahoma" w:hAnsi="Tahoma" w:cs="Tahoma"/>
          <w:sz w:val="24"/>
          <w:szCs w:val="24"/>
        </w:rPr>
        <w:t xml:space="preserve"> 04.03.2021, the name of Sri </w:t>
      </w:r>
      <w:proofErr w:type="spellStart"/>
      <w:r w:rsidRPr="00401B2B">
        <w:rPr>
          <w:rFonts w:ascii="Tahoma" w:hAnsi="Tahoma" w:cs="Tahoma"/>
          <w:sz w:val="24"/>
          <w:szCs w:val="24"/>
        </w:rPr>
        <w:t>B.Eshwar</w:t>
      </w:r>
      <w:proofErr w:type="spellEnd"/>
      <w:r w:rsidRPr="00401B2B">
        <w:rPr>
          <w:rFonts w:ascii="Tahoma" w:hAnsi="Tahoma" w:cs="Tahoma"/>
          <w:sz w:val="24"/>
          <w:szCs w:val="24"/>
        </w:rPr>
        <w:t xml:space="preserve"> was not placed.  Sri </w:t>
      </w:r>
      <w:proofErr w:type="spellStart"/>
      <w:r w:rsidRPr="00401B2B">
        <w:rPr>
          <w:rFonts w:ascii="Tahoma" w:hAnsi="Tahoma" w:cs="Tahoma"/>
          <w:sz w:val="24"/>
          <w:szCs w:val="24"/>
        </w:rPr>
        <w:t>B.Eshwar</w:t>
      </w:r>
      <w:proofErr w:type="spellEnd"/>
      <w:r w:rsidRPr="00401B2B">
        <w:rPr>
          <w:rFonts w:ascii="Tahoma" w:hAnsi="Tahoma" w:cs="Tahoma"/>
          <w:sz w:val="24"/>
          <w:szCs w:val="24"/>
        </w:rPr>
        <w:t xml:space="preserve"> was recently promoted as DCTO and he may not affected candidate in the present revision.</w:t>
      </w:r>
    </w:p>
    <w:p w:rsidR="003D073E" w:rsidRPr="00E9334F" w:rsidRDefault="003D073E" w:rsidP="003D073E">
      <w:pPr>
        <w:pStyle w:val="NoSpacing"/>
        <w:spacing w:line="276" w:lineRule="auto"/>
        <w:jc w:val="both"/>
        <w:rPr>
          <w:rFonts w:ascii="Tahoma" w:hAnsi="Tahoma" w:cs="Tahoma"/>
          <w:sz w:val="18"/>
          <w:szCs w:val="24"/>
        </w:rPr>
      </w:pPr>
    </w:p>
    <w:p w:rsidR="003D073E" w:rsidRDefault="003D073E" w:rsidP="003D073E">
      <w:pPr>
        <w:pBdr>
          <w:bottom w:val="none" w:sz="0" w:space="0" w:color="auto"/>
        </w:pBdr>
        <w:spacing w:line="276" w:lineRule="auto"/>
      </w:pPr>
      <w:r>
        <w:t>Therefore, the objections of the individuals are hereby rejected and disposed off.</w:t>
      </w:r>
    </w:p>
    <w:p w:rsidR="003D073E" w:rsidRDefault="003D073E" w:rsidP="003D073E">
      <w:pPr>
        <w:pBdr>
          <w:bottom w:val="none" w:sz="0" w:space="0" w:color="auto"/>
        </w:pBdr>
        <w:spacing w:after="0" w:line="276" w:lineRule="auto"/>
        <w:rPr>
          <w:lang w:val="en-US"/>
        </w:rPr>
      </w:pPr>
      <w:r>
        <w:rPr>
          <w:lang w:val="en-US"/>
        </w:rPr>
        <w:t>Accordingly, the revised seniority list of DCTOs of Zone-V for the panel years 2010-11 to 2012-13 is hereby finalized and confirmed as shown in the Annexure.</w:t>
      </w:r>
    </w:p>
    <w:p w:rsidR="003D073E" w:rsidRPr="0003257F" w:rsidRDefault="003D073E" w:rsidP="003D073E">
      <w:pPr>
        <w:pBdr>
          <w:bottom w:val="none" w:sz="0" w:space="0" w:color="auto"/>
        </w:pBdr>
        <w:spacing w:after="0" w:line="276" w:lineRule="auto"/>
        <w:rPr>
          <w:sz w:val="14"/>
          <w:lang w:val="en-US"/>
        </w:rPr>
      </w:pPr>
    </w:p>
    <w:p w:rsidR="003D073E" w:rsidRDefault="003D073E" w:rsidP="003D073E">
      <w:pPr>
        <w:pBdr>
          <w:bottom w:val="none" w:sz="0" w:space="0" w:color="auto"/>
        </w:pBdr>
        <w:spacing w:after="0" w:line="276" w:lineRule="auto"/>
        <w:rPr>
          <w:lang w:val="en-US"/>
        </w:rPr>
      </w:pPr>
      <w:r>
        <w:rPr>
          <w:lang w:val="en-US"/>
        </w:rPr>
        <w:t>The above seniority list will be subject to the outcome of SLP/W.Ps/O.As/appeals pending if any, before the various Courts / Appellate Forums / Government etc.</w:t>
      </w:r>
    </w:p>
    <w:p w:rsidR="003D073E" w:rsidRDefault="003D073E" w:rsidP="003D073E">
      <w:pPr>
        <w:pBdr>
          <w:bottom w:val="none" w:sz="0" w:space="0" w:color="auto"/>
        </w:pBdr>
        <w:spacing w:after="0"/>
        <w:rPr>
          <w:lang w:val="en-US"/>
        </w:rPr>
      </w:pPr>
    </w:p>
    <w:p w:rsidR="003D073E" w:rsidRDefault="003D073E" w:rsidP="003D073E">
      <w:pPr>
        <w:pBdr>
          <w:bottom w:val="none" w:sz="0" w:space="0" w:color="auto"/>
        </w:pBdr>
        <w:spacing w:line="276" w:lineRule="auto"/>
      </w:pPr>
      <w:r>
        <w:t xml:space="preserve">A Copy of the above order is available on the portal of the Commercial Taxes Department and can be accessed at the address: </w:t>
      </w:r>
      <w:hyperlink r:id="rId5" w:history="1">
        <w:r w:rsidRPr="000F6605">
          <w:rPr>
            <w:rStyle w:val="Hyperlink"/>
          </w:rPr>
          <w:t>www.tgct.gov.in</w:t>
        </w:r>
      </w:hyperlink>
      <w:r>
        <w:t>.</w:t>
      </w:r>
    </w:p>
    <w:p w:rsidR="003D073E" w:rsidRDefault="003D073E" w:rsidP="003D073E">
      <w:pPr>
        <w:pBdr>
          <w:bottom w:val="none" w:sz="0" w:space="0" w:color="auto"/>
        </w:pBdr>
        <w:spacing w:line="276" w:lineRule="auto"/>
        <w:rPr>
          <w:rFonts w:ascii="Arial" w:hAnsi="Arial" w:cs="Arial"/>
          <w:sz w:val="10"/>
        </w:rPr>
      </w:pPr>
    </w:p>
    <w:p w:rsidR="003D073E" w:rsidRDefault="003D073E" w:rsidP="003D073E">
      <w:pPr>
        <w:pBdr>
          <w:bottom w:val="none" w:sz="0" w:space="0" w:color="auto"/>
        </w:pBdr>
        <w:spacing w:after="0" w:line="240" w:lineRule="auto"/>
        <w:ind w:firstLine="0"/>
      </w:pPr>
      <w:r>
        <w:t>Encl</w:t>
      </w:r>
      <w:proofErr w:type="gramStart"/>
      <w:r>
        <w:t>:-</w:t>
      </w:r>
      <w:proofErr w:type="gramEnd"/>
      <w:r>
        <w:t xml:space="preserve"> Annexure.</w:t>
      </w:r>
      <w:r>
        <w:tab/>
      </w:r>
      <w:r>
        <w:tab/>
      </w:r>
      <w:r>
        <w:tab/>
      </w:r>
      <w:r>
        <w:tab/>
      </w:r>
      <w:r>
        <w:tab/>
      </w:r>
      <w:r>
        <w:tab/>
      </w:r>
      <w:r>
        <w:tab/>
      </w:r>
      <w:r>
        <w:tab/>
      </w:r>
    </w:p>
    <w:p w:rsidR="003D073E" w:rsidRDefault="003D073E" w:rsidP="003D073E">
      <w:pPr>
        <w:pBdr>
          <w:bottom w:val="none" w:sz="0" w:space="0" w:color="auto"/>
        </w:pBdr>
        <w:spacing w:after="0" w:line="240" w:lineRule="auto"/>
        <w:ind w:firstLine="0"/>
      </w:pPr>
      <w:r>
        <w:tab/>
        <w:t xml:space="preserve"> </w:t>
      </w:r>
      <w:r>
        <w:tab/>
      </w:r>
      <w:r>
        <w:tab/>
      </w:r>
      <w:r>
        <w:tab/>
      </w:r>
      <w:r>
        <w:tab/>
      </w:r>
      <w:r>
        <w:tab/>
      </w:r>
      <w:r>
        <w:tab/>
      </w:r>
      <w:r>
        <w:tab/>
      </w:r>
      <w:r>
        <w:tab/>
        <w:t xml:space="preserve">     </w:t>
      </w:r>
    </w:p>
    <w:p w:rsidR="003D073E" w:rsidRDefault="003D073E" w:rsidP="003D073E">
      <w:pPr>
        <w:pBdr>
          <w:bottom w:val="none" w:sz="0" w:space="0" w:color="auto"/>
        </w:pBdr>
        <w:spacing w:after="0" w:line="240" w:lineRule="auto"/>
        <w:ind w:firstLine="0"/>
      </w:pPr>
      <w:r>
        <w:tab/>
      </w:r>
      <w:r>
        <w:tab/>
      </w:r>
      <w:r>
        <w:tab/>
      </w:r>
      <w:r>
        <w:tab/>
      </w:r>
      <w:r>
        <w:tab/>
      </w:r>
      <w:r>
        <w:tab/>
      </w:r>
      <w:r>
        <w:tab/>
      </w:r>
      <w:r>
        <w:tab/>
      </w:r>
      <w:r>
        <w:tab/>
        <w:t xml:space="preserve">  </w:t>
      </w:r>
      <w:proofErr w:type="spellStart"/>
      <w:proofErr w:type="gramStart"/>
      <w:r>
        <w:t>Sd</w:t>
      </w:r>
      <w:proofErr w:type="spellEnd"/>
      <w:proofErr w:type="gramEnd"/>
      <w:r>
        <w:t xml:space="preserve">/- </w:t>
      </w:r>
      <w:proofErr w:type="spellStart"/>
      <w:r>
        <w:t>Neetu</w:t>
      </w:r>
      <w:proofErr w:type="spellEnd"/>
      <w:r>
        <w:t xml:space="preserve"> Prasad</w:t>
      </w:r>
    </w:p>
    <w:p w:rsidR="003D073E" w:rsidRDefault="003D073E" w:rsidP="003D073E">
      <w:pPr>
        <w:pBdr>
          <w:bottom w:val="none" w:sz="0" w:space="0" w:color="auto"/>
        </w:pBdr>
        <w:spacing w:after="0" w:line="240" w:lineRule="auto"/>
        <w:ind w:firstLine="0"/>
      </w:pPr>
      <w:r>
        <w:t xml:space="preserve">                                                                                  Commissioner of State Tax    </w:t>
      </w:r>
    </w:p>
    <w:p w:rsidR="003D073E" w:rsidRDefault="003D073E" w:rsidP="003D073E">
      <w:pPr>
        <w:pBdr>
          <w:bottom w:val="none" w:sz="0" w:space="0" w:color="auto"/>
        </w:pBdr>
        <w:spacing w:after="0" w:line="240" w:lineRule="auto"/>
      </w:pPr>
    </w:p>
    <w:p w:rsidR="003D073E" w:rsidRDefault="003D073E" w:rsidP="003D073E">
      <w:pPr>
        <w:pBdr>
          <w:bottom w:val="none" w:sz="0" w:space="0" w:color="auto"/>
        </w:pBdr>
        <w:spacing w:line="276" w:lineRule="auto"/>
        <w:ind w:firstLine="0"/>
      </w:pPr>
      <w:r>
        <w:t>To</w:t>
      </w:r>
    </w:p>
    <w:p w:rsidR="003D073E" w:rsidRDefault="003D073E" w:rsidP="003D073E">
      <w:pPr>
        <w:pBdr>
          <w:bottom w:val="none" w:sz="0" w:space="0" w:color="auto"/>
        </w:pBdr>
        <w:spacing w:after="0" w:line="240" w:lineRule="auto"/>
        <w:ind w:firstLine="0"/>
      </w:pPr>
      <w:r>
        <w:t>The Individuals concerned through Joint Commissi</w:t>
      </w:r>
      <w:r w:rsidR="000D789C">
        <w:t xml:space="preserve">oners (ST) Warangal, </w:t>
      </w:r>
      <w:proofErr w:type="spellStart"/>
      <w:r w:rsidR="000D789C">
        <w:t>Adilabad</w:t>
      </w:r>
      <w:proofErr w:type="spellEnd"/>
      <w:r w:rsidR="000D789C">
        <w:t>,</w:t>
      </w:r>
    </w:p>
    <w:p w:rsidR="003D073E" w:rsidRDefault="003D073E" w:rsidP="003D073E">
      <w:pPr>
        <w:pStyle w:val="NoSpacing"/>
        <w:jc w:val="both"/>
        <w:rPr>
          <w:rFonts w:ascii="Tahoma" w:hAnsi="Tahoma" w:cs="Tahoma"/>
          <w:sz w:val="24"/>
          <w:szCs w:val="24"/>
        </w:rPr>
      </w:pPr>
      <w:r>
        <w:t xml:space="preserve">           </w:t>
      </w:r>
      <w:proofErr w:type="spellStart"/>
      <w:r w:rsidRPr="001757A4">
        <w:rPr>
          <w:rFonts w:ascii="Tahoma" w:hAnsi="Tahoma" w:cs="Tahoma"/>
          <w:sz w:val="24"/>
          <w:szCs w:val="24"/>
        </w:rPr>
        <w:t>Karimnagar</w:t>
      </w:r>
      <w:proofErr w:type="spellEnd"/>
      <w:r w:rsidRPr="001757A4">
        <w:rPr>
          <w:rFonts w:ascii="Tahoma" w:hAnsi="Tahoma" w:cs="Tahoma"/>
          <w:sz w:val="24"/>
          <w:szCs w:val="24"/>
        </w:rPr>
        <w:t xml:space="preserve"> </w:t>
      </w:r>
      <w:r w:rsidR="000D789C">
        <w:rPr>
          <w:rFonts w:ascii="Tahoma" w:hAnsi="Tahoma" w:cs="Tahoma"/>
          <w:sz w:val="24"/>
          <w:szCs w:val="24"/>
        </w:rPr>
        <w:t xml:space="preserve">&amp; other </w:t>
      </w:r>
      <w:r w:rsidRPr="001757A4">
        <w:rPr>
          <w:rFonts w:ascii="Tahoma" w:hAnsi="Tahoma" w:cs="Tahoma"/>
          <w:sz w:val="24"/>
          <w:szCs w:val="24"/>
        </w:rPr>
        <w:t>Divisions</w:t>
      </w:r>
      <w:r>
        <w:t xml:space="preserve"> </w:t>
      </w:r>
      <w:r w:rsidR="006755C2" w:rsidRPr="00880A22">
        <w:rPr>
          <w:rFonts w:ascii="Tahoma" w:hAnsi="Tahoma" w:cs="Tahoma"/>
          <w:sz w:val="24"/>
          <w:szCs w:val="24"/>
        </w:rPr>
        <w:t>concerned</w:t>
      </w:r>
      <w:r w:rsidR="006755C2">
        <w:t xml:space="preserve"> </w:t>
      </w:r>
      <w:r>
        <w:rPr>
          <w:rFonts w:ascii="Tahoma" w:hAnsi="Tahoma" w:cs="Tahoma"/>
          <w:sz w:val="24"/>
          <w:szCs w:val="24"/>
        </w:rPr>
        <w:t xml:space="preserve">for taking necessary action.    </w:t>
      </w:r>
    </w:p>
    <w:p w:rsidR="003D073E" w:rsidRPr="005E7755" w:rsidRDefault="003D073E" w:rsidP="003D073E">
      <w:pPr>
        <w:pBdr>
          <w:bottom w:val="none" w:sz="0" w:space="0" w:color="auto"/>
        </w:pBdr>
        <w:spacing w:after="0" w:line="240" w:lineRule="auto"/>
        <w:ind w:firstLine="0"/>
        <w:rPr>
          <w:sz w:val="10"/>
        </w:rPr>
      </w:pPr>
    </w:p>
    <w:p w:rsidR="003D073E" w:rsidRDefault="003D073E" w:rsidP="003D073E">
      <w:pPr>
        <w:pStyle w:val="NoSpacing"/>
        <w:jc w:val="both"/>
        <w:rPr>
          <w:rFonts w:ascii="Tahoma" w:hAnsi="Tahoma" w:cs="Tahoma"/>
          <w:sz w:val="24"/>
          <w:szCs w:val="24"/>
        </w:rPr>
      </w:pPr>
      <w:r w:rsidRPr="00FB04EB">
        <w:rPr>
          <w:rFonts w:ascii="Tahoma" w:hAnsi="Tahoma" w:cs="Tahoma"/>
          <w:szCs w:val="24"/>
        </w:rPr>
        <w:t>Copy</w:t>
      </w:r>
      <w:r>
        <w:rPr>
          <w:rFonts w:ascii="Tahoma" w:hAnsi="Tahoma" w:cs="Tahoma"/>
          <w:sz w:val="24"/>
          <w:szCs w:val="24"/>
        </w:rPr>
        <w:t xml:space="preserve"> to the Special Commissioner (ST) Enforcement Wing, O/o the CCT, TS, Hyderabad   </w:t>
      </w:r>
    </w:p>
    <w:p w:rsidR="003D073E" w:rsidRDefault="003D073E" w:rsidP="003D073E">
      <w:pPr>
        <w:pStyle w:val="NoSpacing"/>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for</w:t>
      </w:r>
      <w:proofErr w:type="gramEnd"/>
      <w:r>
        <w:rPr>
          <w:rFonts w:ascii="Tahoma" w:hAnsi="Tahoma" w:cs="Tahoma"/>
          <w:sz w:val="24"/>
          <w:szCs w:val="24"/>
        </w:rPr>
        <w:t xml:space="preserve"> taking necessary action.    </w:t>
      </w:r>
    </w:p>
    <w:p w:rsidR="003D073E" w:rsidRPr="00FB04EB" w:rsidRDefault="003D073E" w:rsidP="003D073E">
      <w:pPr>
        <w:pStyle w:val="NoSpacing"/>
        <w:jc w:val="both"/>
        <w:rPr>
          <w:rFonts w:ascii="Tahoma" w:hAnsi="Tahoma" w:cs="Tahoma"/>
          <w:sz w:val="4"/>
          <w:szCs w:val="24"/>
        </w:rPr>
      </w:pPr>
    </w:p>
    <w:p w:rsidR="003D073E" w:rsidRDefault="003D073E" w:rsidP="003D073E">
      <w:pPr>
        <w:pStyle w:val="NoSpacing"/>
        <w:jc w:val="both"/>
        <w:rPr>
          <w:rFonts w:ascii="Tahoma" w:hAnsi="Tahoma" w:cs="Tahoma"/>
          <w:sz w:val="24"/>
          <w:szCs w:val="24"/>
        </w:rPr>
      </w:pPr>
      <w:proofErr w:type="gramStart"/>
      <w:r>
        <w:rPr>
          <w:rFonts w:ascii="Tahoma" w:hAnsi="Tahoma" w:cs="Tahoma"/>
          <w:sz w:val="24"/>
          <w:szCs w:val="24"/>
        </w:rPr>
        <w:t>Copy to all Joint Commissioners (ST) in the State for taking necessary action.</w:t>
      </w:r>
      <w:proofErr w:type="gramEnd"/>
      <w:r>
        <w:rPr>
          <w:rFonts w:ascii="Tahoma" w:hAnsi="Tahoma" w:cs="Tahoma"/>
          <w:sz w:val="24"/>
          <w:szCs w:val="24"/>
        </w:rPr>
        <w:t xml:space="preserve">    </w:t>
      </w:r>
    </w:p>
    <w:p w:rsidR="003D073E" w:rsidRPr="00FB04EB" w:rsidRDefault="003D073E" w:rsidP="003D073E">
      <w:pPr>
        <w:pStyle w:val="NoSpacing"/>
        <w:jc w:val="both"/>
        <w:rPr>
          <w:rFonts w:ascii="Tahoma" w:hAnsi="Tahoma" w:cs="Tahoma"/>
          <w:sz w:val="8"/>
          <w:szCs w:val="24"/>
        </w:rPr>
      </w:pPr>
    </w:p>
    <w:p w:rsidR="003D073E" w:rsidRDefault="003D073E" w:rsidP="003D073E">
      <w:pPr>
        <w:pStyle w:val="NoSpacing"/>
        <w:jc w:val="both"/>
        <w:rPr>
          <w:rFonts w:ascii="Tahoma" w:hAnsi="Tahoma" w:cs="Tahoma"/>
          <w:sz w:val="24"/>
          <w:szCs w:val="24"/>
        </w:rPr>
      </w:pPr>
      <w:proofErr w:type="gramStart"/>
      <w:r>
        <w:rPr>
          <w:rFonts w:ascii="Tahoma" w:hAnsi="Tahoma" w:cs="Tahoma"/>
          <w:sz w:val="24"/>
          <w:szCs w:val="24"/>
        </w:rPr>
        <w:t>Copy to all Appellate Joint Commissioners (ST) in the State for taking necessary action.</w:t>
      </w:r>
      <w:proofErr w:type="gramEnd"/>
    </w:p>
    <w:p w:rsidR="003D073E" w:rsidRPr="00FB04EB" w:rsidRDefault="003D073E" w:rsidP="003D073E">
      <w:pPr>
        <w:pStyle w:val="NoSpacing"/>
        <w:jc w:val="both"/>
        <w:rPr>
          <w:rFonts w:ascii="Tahoma" w:hAnsi="Tahoma" w:cs="Tahoma"/>
          <w:sz w:val="8"/>
          <w:szCs w:val="24"/>
        </w:rPr>
      </w:pPr>
    </w:p>
    <w:p w:rsidR="003D073E" w:rsidRPr="0003257F" w:rsidRDefault="003D073E" w:rsidP="003D073E">
      <w:pPr>
        <w:pStyle w:val="NoSpacing"/>
        <w:jc w:val="both"/>
        <w:rPr>
          <w:rFonts w:ascii="Tahoma" w:hAnsi="Tahoma" w:cs="Tahoma"/>
          <w:sz w:val="24"/>
          <w:szCs w:val="24"/>
        </w:rPr>
      </w:pPr>
      <w:r w:rsidRPr="0003257F">
        <w:rPr>
          <w:rFonts w:ascii="Tahoma" w:hAnsi="Tahoma" w:cs="Tahoma"/>
          <w:sz w:val="24"/>
          <w:szCs w:val="24"/>
        </w:rPr>
        <w:t>Copy to the DG</w:t>
      </w:r>
      <w:r>
        <w:rPr>
          <w:rFonts w:ascii="Tahoma" w:hAnsi="Tahoma" w:cs="Tahoma"/>
          <w:sz w:val="24"/>
          <w:szCs w:val="24"/>
        </w:rPr>
        <w:t>,</w:t>
      </w:r>
      <w:r w:rsidRPr="0003257F">
        <w:rPr>
          <w:rFonts w:ascii="Tahoma" w:hAnsi="Tahoma" w:cs="Tahoma"/>
          <w:sz w:val="24"/>
          <w:szCs w:val="24"/>
        </w:rPr>
        <w:t xml:space="preserve"> V</w:t>
      </w:r>
      <w:r>
        <w:rPr>
          <w:rFonts w:ascii="Tahoma" w:hAnsi="Tahoma" w:cs="Tahoma"/>
          <w:sz w:val="24"/>
          <w:szCs w:val="24"/>
        </w:rPr>
        <w:t xml:space="preserve">igilance </w:t>
      </w:r>
      <w:r w:rsidRPr="0003257F">
        <w:rPr>
          <w:rFonts w:ascii="Tahoma" w:hAnsi="Tahoma" w:cs="Tahoma"/>
          <w:sz w:val="24"/>
          <w:szCs w:val="24"/>
        </w:rPr>
        <w:t>&amp;</w:t>
      </w:r>
      <w:r>
        <w:rPr>
          <w:rFonts w:ascii="Tahoma" w:hAnsi="Tahoma" w:cs="Tahoma"/>
          <w:sz w:val="24"/>
          <w:szCs w:val="24"/>
        </w:rPr>
        <w:t xml:space="preserve"> </w:t>
      </w:r>
      <w:r w:rsidRPr="0003257F">
        <w:rPr>
          <w:rFonts w:ascii="Tahoma" w:hAnsi="Tahoma" w:cs="Tahoma"/>
          <w:sz w:val="24"/>
          <w:szCs w:val="24"/>
        </w:rPr>
        <w:t>E</w:t>
      </w:r>
      <w:r>
        <w:rPr>
          <w:rFonts w:ascii="Tahoma" w:hAnsi="Tahoma" w:cs="Tahoma"/>
          <w:sz w:val="24"/>
          <w:szCs w:val="24"/>
        </w:rPr>
        <w:t>nforcement Dept.,</w:t>
      </w:r>
      <w:r w:rsidRPr="0003257F">
        <w:rPr>
          <w:rFonts w:ascii="Tahoma" w:hAnsi="Tahoma" w:cs="Tahoma"/>
          <w:sz w:val="24"/>
          <w:szCs w:val="24"/>
        </w:rPr>
        <w:t xml:space="preserve"> </w:t>
      </w:r>
      <w:proofErr w:type="gramStart"/>
      <w:r w:rsidRPr="0003257F">
        <w:rPr>
          <w:rFonts w:ascii="Tahoma" w:hAnsi="Tahoma" w:cs="Tahoma"/>
          <w:sz w:val="24"/>
          <w:szCs w:val="24"/>
        </w:rPr>
        <w:t>Hyderabad</w:t>
      </w:r>
      <w:proofErr w:type="gramEnd"/>
      <w:r w:rsidRPr="0003257F">
        <w:rPr>
          <w:rFonts w:ascii="Tahoma" w:hAnsi="Tahoma" w:cs="Tahoma"/>
          <w:sz w:val="24"/>
          <w:szCs w:val="24"/>
        </w:rPr>
        <w:t xml:space="preserve"> for taking necessary action.    </w:t>
      </w:r>
    </w:p>
    <w:p w:rsidR="003D073E" w:rsidRPr="00FB04EB" w:rsidRDefault="003D073E" w:rsidP="003D073E">
      <w:pPr>
        <w:pBdr>
          <w:bottom w:val="none" w:sz="0" w:space="0" w:color="auto"/>
        </w:pBdr>
        <w:spacing w:after="0" w:line="240" w:lineRule="auto"/>
        <w:ind w:firstLine="0"/>
        <w:rPr>
          <w:sz w:val="8"/>
        </w:rPr>
      </w:pPr>
    </w:p>
    <w:p w:rsidR="003D073E" w:rsidRDefault="003D073E" w:rsidP="003D073E">
      <w:pPr>
        <w:pBdr>
          <w:bottom w:val="none" w:sz="0" w:space="0" w:color="auto"/>
        </w:pBdr>
        <w:spacing w:after="0" w:line="240" w:lineRule="auto"/>
        <w:ind w:firstLine="0"/>
        <w:rPr>
          <w:lang w:val="en-US"/>
        </w:rPr>
      </w:pPr>
      <w:r>
        <w:rPr>
          <w:lang w:val="en-US"/>
        </w:rPr>
        <w:t xml:space="preserve">Copy to the Additional </w:t>
      </w:r>
      <w:proofErr w:type="gramStart"/>
      <w:r>
        <w:rPr>
          <w:lang w:val="en-US"/>
        </w:rPr>
        <w:t>Commissioner(</w:t>
      </w:r>
      <w:proofErr w:type="gramEnd"/>
      <w:r>
        <w:rPr>
          <w:lang w:val="en-US"/>
        </w:rPr>
        <w:t xml:space="preserve">ST) CCW &amp; EIU, O/o the Commissioner(CT) with a </w:t>
      </w:r>
    </w:p>
    <w:p w:rsidR="003D073E" w:rsidRDefault="003D073E" w:rsidP="003D073E">
      <w:pPr>
        <w:pBdr>
          <w:bottom w:val="none" w:sz="0" w:space="0" w:color="auto"/>
        </w:pBdr>
        <w:spacing w:after="0" w:line="240" w:lineRule="auto"/>
        <w:ind w:firstLine="0"/>
        <w:rPr>
          <w:lang w:val="en-US"/>
        </w:rPr>
      </w:pPr>
      <w:r>
        <w:rPr>
          <w:lang w:val="en-US"/>
        </w:rPr>
        <w:t xml:space="preserve">        </w:t>
      </w:r>
      <w:proofErr w:type="gramStart"/>
      <w:r>
        <w:rPr>
          <w:lang w:val="en-US"/>
        </w:rPr>
        <w:t>request</w:t>
      </w:r>
      <w:proofErr w:type="gramEnd"/>
      <w:r>
        <w:rPr>
          <w:lang w:val="en-US"/>
        </w:rPr>
        <w:t xml:space="preserve"> place the above orders in Official portal of CT Department.</w:t>
      </w:r>
    </w:p>
    <w:p w:rsidR="003D073E" w:rsidRPr="00FB04EB" w:rsidRDefault="003D073E" w:rsidP="003D073E">
      <w:pPr>
        <w:pBdr>
          <w:bottom w:val="none" w:sz="0" w:space="0" w:color="auto"/>
        </w:pBdr>
        <w:spacing w:after="0" w:line="240" w:lineRule="auto"/>
        <w:ind w:firstLine="0"/>
        <w:rPr>
          <w:sz w:val="4"/>
          <w:lang w:val="en-US"/>
        </w:rPr>
      </w:pPr>
    </w:p>
    <w:p w:rsidR="003D073E" w:rsidRDefault="003D073E" w:rsidP="003D073E">
      <w:pPr>
        <w:pBdr>
          <w:bottom w:val="none" w:sz="0" w:space="0" w:color="auto"/>
        </w:pBdr>
        <w:spacing w:after="0" w:line="240" w:lineRule="auto"/>
        <w:ind w:firstLine="0"/>
        <w:rPr>
          <w:lang w:val="en-US"/>
        </w:rPr>
      </w:pPr>
      <w:r>
        <w:rPr>
          <w:lang w:val="en-US"/>
        </w:rPr>
        <w:t>Stock File / Spare.</w:t>
      </w:r>
    </w:p>
    <w:p w:rsidR="00673E5A" w:rsidRDefault="00673E5A" w:rsidP="003D073E">
      <w:pPr>
        <w:pStyle w:val="NoSpacing"/>
      </w:pPr>
    </w:p>
    <w:sectPr w:rsidR="00673E5A" w:rsidSect="003D073E">
      <w:pgSz w:w="12240" w:h="20160"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5415F"/>
    <w:multiLevelType w:val="hybridMultilevel"/>
    <w:tmpl w:val="2B20CF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D073E"/>
    <w:rsid w:val="000D789C"/>
    <w:rsid w:val="003D073E"/>
    <w:rsid w:val="00673E5A"/>
    <w:rsid w:val="006755C2"/>
    <w:rsid w:val="00880A22"/>
    <w:rsid w:val="00B66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3E"/>
    <w:pPr>
      <w:pBdr>
        <w:bottom w:val="single" w:sz="6" w:space="1" w:color="auto"/>
      </w:pBdr>
      <w:spacing w:line="360" w:lineRule="auto"/>
      <w:ind w:firstLine="720"/>
      <w:jc w:val="both"/>
    </w:pPr>
    <w:rPr>
      <w:rFonts w:ascii="Tahoma" w:eastAsiaTheme="minorEastAsia" w:hAnsi="Tahoma" w:cs="Tahoma"/>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D073E"/>
    <w:pPr>
      <w:spacing w:after="0" w:line="240" w:lineRule="auto"/>
    </w:pPr>
  </w:style>
  <w:style w:type="paragraph" w:styleId="ListParagraph">
    <w:name w:val="List Paragraph"/>
    <w:basedOn w:val="Normal"/>
    <w:uiPriority w:val="34"/>
    <w:qFormat/>
    <w:rsid w:val="003D073E"/>
    <w:pPr>
      <w:ind w:left="720"/>
      <w:contextualSpacing/>
    </w:pPr>
  </w:style>
  <w:style w:type="character" w:styleId="Hyperlink">
    <w:name w:val="Hyperlink"/>
    <w:basedOn w:val="DefaultParagraphFont"/>
    <w:uiPriority w:val="99"/>
    <w:unhideWhenUsed/>
    <w:rsid w:val="003D073E"/>
    <w:rPr>
      <w:color w:val="0000FF" w:themeColor="hyperlink"/>
      <w:u w:val="single"/>
    </w:rPr>
  </w:style>
  <w:style w:type="character" w:customStyle="1" w:styleId="NoSpacingChar">
    <w:name w:val="No Spacing Char"/>
    <w:basedOn w:val="DefaultParagraphFont"/>
    <w:link w:val="NoSpacing"/>
    <w:uiPriority w:val="1"/>
    <w:locked/>
    <w:rsid w:val="003D07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gct.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1697</Words>
  <Characters>9678</Characters>
  <Application>Microsoft Office Word</Application>
  <DocSecurity>0</DocSecurity>
  <Lines>80</Lines>
  <Paragraphs>22</Paragraphs>
  <ScaleCrop>false</ScaleCrop>
  <Company>HP Inc.</Company>
  <LinksUpToDate>false</LinksUpToDate>
  <CharactersWithSpaces>11353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2022-09-15T05:44:00Z</dcterms:created>
  <dcterms:modified xsi:type="dcterms:W3CDTF">2022-09-16T05:47:00Z</dcterms:modified>
</cp:coreProperties>
</file>