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F8" w:rsidRPr="0033400B" w:rsidRDefault="007263F8" w:rsidP="007263F8">
      <w:pPr>
        <w:jc w:val="center"/>
        <w:rPr>
          <w:rFonts w:ascii="Bookman Old Style" w:eastAsia="Times New Roman" w:hAnsi="Bookman Old Style" w:cs="Times New Roman"/>
          <w:b/>
          <w:sz w:val="24"/>
          <w:szCs w:val="24"/>
        </w:rPr>
      </w:pPr>
      <w:r w:rsidRPr="0033400B">
        <w:rPr>
          <w:rFonts w:ascii="Bookman Old Style" w:eastAsia="Times New Roman" w:hAnsi="Bookman Old Style" w:cs="Times New Roman"/>
          <w:b/>
          <w:sz w:val="24"/>
          <w:szCs w:val="24"/>
        </w:rPr>
        <w:t>GOVERNMENT OF TELANGANA</w:t>
      </w:r>
    </w:p>
    <w:p w:rsidR="007263F8" w:rsidRPr="002558B9" w:rsidRDefault="007263F8" w:rsidP="007263F8">
      <w:pPr>
        <w:jc w:val="center"/>
        <w:rPr>
          <w:rFonts w:ascii="Bookman Old Style" w:eastAsia="Times New Roman" w:hAnsi="Bookman Old Style" w:cs="Times New Roman"/>
          <w:sz w:val="24"/>
          <w:szCs w:val="24"/>
        </w:rPr>
      </w:pPr>
      <w:r w:rsidRPr="0033400B">
        <w:rPr>
          <w:rFonts w:ascii="Bookman Old Style" w:eastAsia="Times New Roman" w:hAnsi="Bookman Old Style" w:cs="Times New Roman"/>
          <w:b/>
          <w:sz w:val="24"/>
          <w:szCs w:val="24"/>
        </w:rPr>
        <w:t>COMMERCIAL TAXES DEPARTMENT</w:t>
      </w:r>
    </w:p>
    <w:p w:rsidR="007263F8" w:rsidRDefault="007263F8" w:rsidP="007263F8">
      <w:pPr>
        <w:rPr>
          <w:rFonts w:ascii="Bookman Old Style" w:hAnsi="Bookman Old Style" w:cs="Times New Roman"/>
          <w:sz w:val="24"/>
          <w:szCs w:val="24"/>
        </w:rPr>
      </w:pPr>
    </w:p>
    <w:p w:rsidR="007263F8" w:rsidRDefault="007263F8" w:rsidP="007263F8">
      <w:pPr>
        <w:tabs>
          <w:tab w:val="left" w:pos="4820"/>
        </w:tabs>
        <w:jc w:val="center"/>
        <w:rPr>
          <w:rFonts w:ascii="Bookman Old Style" w:hAnsi="Bookman Old Style"/>
          <w:sz w:val="24"/>
          <w:szCs w:val="24"/>
        </w:rPr>
      </w:pPr>
      <w:r>
        <w:rPr>
          <w:rFonts w:ascii="Bookman Old Style" w:hAnsi="Bookman Old Style"/>
          <w:sz w:val="24"/>
          <w:szCs w:val="24"/>
        </w:rPr>
        <w:t>TGST Notification No. 10/2017</w:t>
      </w:r>
    </w:p>
    <w:p w:rsidR="007263F8" w:rsidRDefault="007263F8" w:rsidP="007263F8">
      <w:pPr>
        <w:tabs>
          <w:tab w:val="left" w:pos="4820"/>
        </w:tabs>
        <w:jc w:val="center"/>
        <w:rPr>
          <w:rFonts w:ascii="Bookman Old Style" w:eastAsia="Times New Roman" w:hAnsi="Bookman Old Style" w:cs="Times New Roman"/>
          <w:sz w:val="24"/>
          <w:szCs w:val="24"/>
        </w:rPr>
      </w:pPr>
    </w:p>
    <w:p w:rsidR="007263F8" w:rsidRDefault="007263F8" w:rsidP="007263F8">
      <w:pPr>
        <w:tabs>
          <w:tab w:val="left" w:pos="4253"/>
        </w:tabs>
        <w:jc w:val="center"/>
        <w:rPr>
          <w:rFonts w:ascii="Bookman Old Style" w:hAnsi="Bookman Old Style" w:cs="Times New Roman"/>
          <w:sz w:val="24"/>
          <w:szCs w:val="24"/>
        </w:rPr>
      </w:pPr>
      <w:r>
        <w:rPr>
          <w:rFonts w:ascii="Bookman Old Style" w:hAnsi="Bookman Old Style" w:cs="Times New Roman"/>
          <w:b/>
          <w:sz w:val="24"/>
          <w:szCs w:val="24"/>
          <w:u w:val="single"/>
        </w:rPr>
        <w:t>CCT’s Ref No. A(1)/93/2017,</w:t>
      </w:r>
      <w:r w:rsidRPr="00CD4CBE">
        <w:rPr>
          <w:rFonts w:ascii="Bookman Old Style" w:hAnsi="Bookman Old Style" w:cs="Times New Roman"/>
          <w:b/>
          <w:sz w:val="24"/>
          <w:szCs w:val="24"/>
        </w:rPr>
        <w:t xml:space="preserve">                                           </w:t>
      </w:r>
      <w:r w:rsidR="004A7911">
        <w:rPr>
          <w:rFonts w:ascii="Bookman Old Style" w:hAnsi="Bookman Old Style" w:cs="Times New Roman"/>
          <w:b/>
          <w:sz w:val="24"/>
          <w:szCs w:val="24"/>
        </w:rPr>
        <w:t xml:space="preserve">  </w:t>
      </w:r>
      <w:r>
        <w:rPr>
          <w:rFonts w:ascii="Bookman Old Style" w:hAnsi="Bookman Old Style" w:cs="Times New Roman"/>
          <w:b/>
          <w:sz w:val="24"/>
          <w:szCs w:val="24"/>
          <w:u w:val="single"/>
        </w:rPr>
        <w:t>Dt.</w:t>
      </w:r>
      <w:r w:rsidR="00325368">
        <w:rPr>
          <w:rFonts w:ascii="Bookman Old Style" w:hAnsi="Bookman Old Style" w:cs="Times New Roman"/>
          <w:b/>
          <w:sz w:val="24"/>
          <w:szCs w:val="24"/>
          <w:u w:val="single"/>
        </w:rPr>
        <w:t xml:space="preserve"> 26</w:t>
      </w:r>
      <w:r>
        <w:rPr>
          <w:rFonts w:ascii="Bookman Old Style" w:hAnsi="Bookman Old Style" w:cs="Times New Roman"/>
          <w:b/>
          <w:sz w:val="24"/>
          <w:szCs w:val="24"/>
          <w:u w:val="single"/>
        </w:rPr>
        <w:t>-</w:t>
      </w:r>
      <w:r w:rsidR="004841B4">
        <w:rPr>
          <w:rFonts w:ascii="Bookman Old Style" w:hAnsi="Bookman Old Style" w:cs="Times New Roman"/>
          <w:b/>
          <w:sz w:val="24"/>
          <w:szCs w:val="24"/>
          <w:u w:val="single"/>
        </w:rPr>
        <w:t>1</w:t>
      </w:r>
      <w:r>
        <w:rPr>
          <w:rFonts w:ascii="Bookman Old Style" w:hAnsi="Bookman Old Style" w:cs="Times New Roman"/>
          <w:b/>
          <w:sz w:val="24"/>
          <w:szCs w:val="24"/>
          <w:u w:val="single"/>
        </w:rPr>
        <w:t>0-2017</w:t>
      </w:r>
    </w:p>
    <w:p w:rsidR="007263F8" w:rsidRDefault="007263F8" w:rsidP="007263F8">
      <w:pPr>
        <w:spacing w:line="360" w:lineRule="auto"/>
        <w:rPr>
          <w:rFonts w:ascii="Bookman Old Style" w:hAnsi="Bookman Old Style"/>
          <w:sz w:val="24"/>
          <w:szCs w:val="24"/>
          <w:lang w:val="en-US"/>
        </w:rPr>
      </w:pPr>
    </w:p>
    <w:p w:rsidR="007263F8" w:rsidRPr="003B38C8" w:rsidRDefault="003B38C8" w:rsidP="002B5102">
      <w:pPr>
        <w:spacing w:line="240" w:lineRule="auto"/>
        <w:ind w:firstLine="709"/>
        <w:rPr>
          <w:rFonts w:ascii="Bookman Old Style" w:hAnsi="Bookman Old Style"/>
          <w:sz w:val="24"/>
          <w:szCs w:val="24"/>
          <w:lang w:val="en-US"/>
        </w:rPr>
      </w:pPr>
      <w:r w:rsidRPr="003B38C8">
        <w:rPr>
          <w:rFonts w:ascii="Bookman Old Style" w:hAnsi="Bookman Old Style"/>
          <w:sz w:val="24"/>
          <w:szCs w:val="24"/>
          <w:lang w:val="en-US"/>
        </w:rPr>
        <w:t>In</w:t>
      </w:r>
      <w:r>
        <w:rPr>
          <w:rFonts w:ascii="Bookman Old Style" w:hAnsi="Bookman Old Style"/>
          <w:sz w:val="24"/>
          <w:szCs w:val="24"/>
          <w:lang w:val="en-US"/>
        </w:rPr>
        <w:t xml:space="preserve"> exercise of the authority conferred on him under sub-section (91) of Section 2 read with sub-section (1) of Section 5 of the Telangana Goods and Services Tax Act, 2017, the Commissioner of State Tax hereby orders that the </w:t>
      </w:r>
      <w:r>
        <w:rPr>
          <w:rFonts w:ascii="Bookman Old Style" w:hAnsi="Bookman Old Style"/>
          <w:b/>
          <w:sz w:val="24"/>
          <w:szCs w:val="24"/>
          <w:lang w:val="en-US"/>
        </w:rPr>
        <w:t xml:space="preserve">“Proper Officer” </w:t>
      </w:r>
      <w:r>
        <w:rPr>
          <w:rFonts w:ascii="Bookman Old Style" w:hAnsi="Bookman Old Style"/>
          <w:sz w:val="24"/>
          <w:szCs w:val="24"/>
          <w:lang w:val="en-US"/>
        </w:rPr>
        <w:t xml:space="preserve">for various functions referred to in the Act, shall be those Officer (s) as mentioned against each function in the list appended to this </w:t>
      </w:r>
      <w:r w:rsidR="00F9235C">
        <w:rPr>
          <w:rFonts w:ascii="Bookman Old Style" w:hAnsi="Bookman Old Style"/>
          <w:sz w:val="24"/>
          <w:szCs w:val="24"/>
          <w:lang w:val="en-US"/>
        </w:rPr>
        <w:t>notification</w:t>
      </w:r>
      <w:r>
        <w:rPr>
          <w:rFonts w:ascii="Bookman Old Style" w:hAnsi="Bookman Old Style"/>
          <w:sz w:val="24"/>
          <w:szCs w:val="24"/>
          <w:lang w:val="en-US"/>
        </w:rPr>
        <w:t>.</w:t>
      </w:r>
    </w:p>
    <w:p w:rsidR="00F9235C" w:rsidRDefault="00F34B12" w:rsidP="00F34B12">
      <w:pPr>
        <w:spacing w:line="360" w:lineRule="auto"/>
        <w:jc w:val="center"/>
        <w:rPr>
          <w:rFonts w:ascii="Bookman Old Style" w:hAnsi="Bookman Old Style"/>
          <w:b/>
          <w:sz w:val="24"/>
          <w:szCs w:val="24"/>
          <w:u w:val="single"/>
          <w:lang w:val="en-US"/>
        </w:rPr>
      </w:pPr>
      <w:r w:rsidRPr="00F34B12">
        <w:rPr>
          <w:rFonts w:ascii="Bookman Old Style" w:hAnsi="Bookman Old Style"/>
          <w:b/>
          <w:sz w:val="24"/>
          <w:szCs w:val="24"/>
          <w:u w:val="single"/>
          <w:lang w:val="en-US"/>
        </w:rPr>
        <w:t>Prope</w:t>
      </w:r>
      <w:r>
        <w:rPr>
          <w:rFonts w:ascii="Bookman Old Style" w:hAnsi="Bookman Old Style"/>
          <w:b/>
          <w:sz w:val="24"/>
          <w:szCs w:val="24"/>
          <w:u w:val="single"/>
          <w:lang w:val="en-US"/>
        </w:rPr>
        <w:t>r Officers under TGST Act, 2017</w:t>
      </w:r>
    </w:p>
    <w:p w:rsidR="004A2776" w:rsidRDefault="004A2776" w:rsidP="002B5102">
      <w:pPr>
        <w:spacing w:line="240" w:lineRule="auto"/>
        <w:jc w:val="center"/>
        <w:rPr>
          <w:rFonts w:ascii="Bookman Old Style" w:hAnsi="Bookman Old Style"/>
          <w:b/>
          <w:sz w:val="24"/>
          <w:szCs w:val="24"/>
          <w:u w:val="single"/>
          <w:lang w:val="en-US"/>
        </w:rPr>
      </w:pPr>
    </w:p>
    <w:tbl>
      <w:tblPr>
        <w:tblW w:w="10890" w:type="dxa"/>
        <w:tblInd w:w="-459" w:type="dxa"/>
        <w:tblLook w:val="04A0"/>
      </w:tblPr>
      <w:tblGrid>
        <w:gridCol w:w="731"/>
        <w:gridCol w:w="1254"/>
        <w:gridCol w:w="1742"/>
        <w:gridCol w:w="2227"/>
        <w:gridCol w:w="4936"/>
      </w:tblGrid>
      <w:tr w:rsidR="004A2776" w:rsidRPr="004A2776" w:rsidTr="009217B2">
        <w:trPr>
          <w:trHeight w:val="300"/>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jc w:val="center"/>
              <w:rPr>
                <w:rFonts w:ascii="Bookman Old Style" w:eastAsia="Times New Roman" w:hAnsi="Bookman Old Style" w:cs="Times New Roman"/>
                <w:b/>
                <w:bCs/>
                <w:color w:val="000000"/>
                <w:lang w:eastAsia="en-IN"/>
              </w:rPr>
            </w:pPr>
            <w:r w:rsidRPr="004A2776">
              <w:rPr>
                <w:rFonts w:ascii="Bookman Old Style" w:eastAsia="Times New Roman" w:hAnsi="Bookman Old Style" w:cs="Times New Roman"/>
                <w:b/>
                <w:bCs/>
                <w:color w:val="000000"/>
                <w:lang w:eastAsia="en-IN"/>
              </w:rPr>
              <w:t>Sl. No.</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jc w:val="center"/>
              <w:rPr>
                <w:rFonts w:ascii="Bookman Old Style" w:eastAsia="Times New Roman" w:hAnsi="Bookman Old Style" w:cs="Times New Roman"/>
                <w:b/>
                <w:bCs/>
                <w:color w:val="000000"/>
                <w:lang w:eastAsia="en-IN"/>
              </w:rPr>
            </w:pPr>
            <w:r w:rsidRPr="004A2776">
              <w:rPr>
                <w:rFonts w:ascii="Bookman Old Style" w:eastAsia="Times New Roman" w:hAnsi="Bookman Old Style" w:cs="Times New Roman"/>
                <w:b/>
                <w:bCs/>
                <w:color w:val="000000"/>
                <w:lang w:eastAsia="en-IN"/>
              </w:rPr>
              <w:t>Sections</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jc w:val="center"/>
              <w:rPr>
                <w:rFonts w:ascii="Bookman Old Style" w:eastAsia="Times New Roman" w:hAnsi="Bookman Old Style" w:cs="Times New Roman"/>
                <w:b/>
                <w:bCs/>
                <w:color w:val="000000"/>
                <w:lang w:eastAsia="en-IN"/>
              </w:rPr>
            </w:pPr>
            <w:r w:rsidRPr="004A2776">
              <w:rPr>
                <w:rFonts w:ascii="Bookman Old Style" w:eastAsia="Times New Roman" w:hAnsi="Bookman Old Style" w:cs="Times New Roman"/>
                <w:b/>
                <w:bCs/>
                <w:color w:val="000000"/>
                <w:lang w:eastAsia="en-IN"/>
              </w:rPr>
              <w:t>Rules</w:t>
            </w:r>
          </w:p>
        </w:tc>
        <w:tc>
          <w:tcPr>
            <w:tcW w:w="22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b/>
                <w:bCs/>
                <w:color w:val="000000"/>
                <w:lang w:eastAsia="en-IN"/>
              </w:rPr>
            </w:pPr>
            <w:r w:rsidRPr="004A2776">
              <w:rPr>
                <w:rFonts w:ascii="Bookman Old Style" w:eastAsia="Times New Roman" w:hAnsi="Bookman Old Style" w:cs="Times New Roman"/>
                <w:b/>
                <w:bCs/>
                <w:color w:val="000000"/>
                <w:lang w:eastAsia="en-IN"/>
              </w:rPr>
              <w:t>Functions assigned</w:t>
            </w:r>
          </w:p>
        </w:tc>
        <w:tc>
          <w:tcPr>
            <w:tcW w:w="4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jc w:val="center"/>
              <w:rPr>
                <w:rFonts w:ascii="Bookman Old Style" w:eastAsia="Times New Roman" w:hAnsi="Bookman Old Style" w:cs="Times New Roman"/>
                <w:b/>
                <w:bCs/>
                <w:color w:val="000000"/>
                <w:lang w:eastAsia="en-IN"/>
              </w:rPr>
            </w:pPr>
            <w:r w:rsidRPr="004A2776">
              <w:rPr>
                <w:rFonts w:ascii="Bookman Old Style" w:eastAsia="Times New Roman" w:hAnsi="Bookman Old Style" w:cs="Times New Roman"/>
                <w:b/>
                <w:bCs/>
                <w:color w:val="000000"/>
                <w:lang w:eastAsia="en-IN"/>
              </w:rPr>
              <w:t>Proper Officer defined</w:t>
            </w:r>
          </w:p>
        </w:tc>
      </w:tr>
      <w:tr w:rsidR="004A2776" w:rsidRPr="004A2776" w:rsidTr="009217B2">
        <w:trPr>
          <w:trHeight w:val="258"/>
        </w:trPr>
        <w:tc>
          <w:tcPr>
            <w:tcW w:w="731" w:type="dxa"/>
            <w:vMerge/>
            <w:tcBorders>
              <w:top w:val="single" w:sz="4" w:space="0" w:color="auto"/>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b/>
                <w:bCs/>
                <w:color w:val="000000"/>
                <w:lang w:eastAsia="en-IN"/>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b/>
                <w:bCs/>
                <w:color w:val="000000"/>
                <w:lang w:eastAsia="en-IN"/>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b/>
                <w:bCs/>
                <w:color w:val="000000"/>
                <w:lang w:eastAsia="en-IN"/>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b/>
                <w:bCs/>
                <w:color w:val="000000"/>
                <w:lang w:eastAsia="en-IN"/>
              </w:rPr>
            </w:pPr>
          </w:p>
        </w:tc>
        <w:tc>
          <w:tcPr>
            <w:tcW w:w="4936" w:type="dxa"/>
            <w:vMerge/>
            <w:tcBorders>
              <w:top w:val="single" w:sz="4" w:space="0" w:color="auto"/>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b/>
                <w:bCs/>
                <w:color w:val="000000"/>
                <w:lang w:eastAsia="en-IN"/>
              </w:rPr>
            </w:pPr>
          </w:p>
        </w:tc>
      </w:tr>
      <w:tr w:rsidR="004A2776" w:rsidRPr="004A2776" w:rsidTr="009217B2">
        <w:trPr>
          <w:trHeight w:val="900"/>
        </w:trPr>
        <w:tc>
          <w:tcPr>
            <w:tcW w:w="731" w:type="dxa"/>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w:t>
            </w:r>
          </w:p>
        </w:tc>
        <w:tc>
          <w:tcPr>
            <w:tcW w:w="1254" w:type="dxa"/>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10(5)</w:t>
            </w:r>
          </w:p>
        </w:tc>
        <w:tc>
          <w:tcPr>
            <w:tcW w:w="1742" w:type="dxa"/>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6(4), 6(5) &amp; 62(5)</w:t>
            </w:r>
          </w:p>
        </w:tc>
        <w:tc>
          <w:tcPr>
            <w:tcW w:w="2227" w:type="dxa"/>
            <w:tcBorders>
              <w:top w:val="nil"/>
              <w:left w:val="single" w:sz="4" w:space="0" w:color="auto"/>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Composition levy and withdrawal of composition</w:t>
            </w: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State Tax Officer of the circle having jurisdiction, </w:t>
            </w:r>
          </w:p>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r>
      <w:tr w:rsidR="004A2776" w:rsidRPr="004A2776" w:rsidTr="009217B2">
        <w:trPr>
          <w:trHeight w:val="2092"/>
        </w:trPr>
        <w:tc>
          <w:tcPr>
            <w:tcW w:w="731" w:type="dxa"/>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w:t>
            </w:r>
          </w:p>
        </w:tc>
        <w:tc>
          <w:tcPr>
            <w:tcW w:w="1254"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25</w:t>
            </w:r>
          </w:p>
        </w:tc>
        <w:tc>
          <w:tcPr>
            <w:tcW w:w="1742"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9(1), 9(2), 9(3), 9(4), 9(5), 10(4), 12(2), 12(3), 13(3), 16(1), 16(4), 17(2), 24(1), 24(2), 24(3) &amp; 25</w:t>
            </w:r>
          </w:p>
        </w:tc>
        <w:tc>
          <w:tcPr>
            <w:tcW w:w="2227" w:type="dxa"/>
            <w:tcBorders>
              <w:top w:val="nil"/>
              <w:left w:val="nil"/>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Issue of certificate of registration, including physical visit to the business premises</w:t>
            </w: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Any Officer not below the rank of Deputy State Tax Officer authorized by the Assistant Commissioner of State Tax of the circle concerned</w:t>
            </w:r>
          </w:p>
        </w:tc>
      </w:tr>
      <w:tr w:rsidR="004A2776" w:rsidRPr="004A2776" w:rsidTr="009217B2">
        <w:trPr>
          <w:trHeight w:val="1413"/>
        </w:trPr>
        <w:tc>
          <w:tcPr>
            <w:tcW w:w="731" w:type="dxa"/>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w:t>
            </w:r>
          </w:p>
        </w:tc>
        <w:tc>
          <w:tcPr>
            <w:tcW w:w="1254"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27(1) Proviso</w:t>
            </w:r>
          </w:p>
        </w:tc>
        <w:tc>
          <w:tcPr>
            <w:tcW w:w="1742"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tcBorders>
              <w:top w:val="nil"/>
              <w:left w:val="nil"/>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Registration to a casual taxable person or non-resident taxable person</w:t>
            </w: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Any Officer not below the rank of Deputy State Tax Officer authorized by the Assistant Commissioner of State Tax of the circle concerned</w:t>
            </w:r>
          </w:p>
        </w:tc>
      </w:tr>
      <w:tr w:rsidR="004A2776" w:rsidRPr="004A2776" w:rsidTr="009217B2">
        <w:trPr>
          <w:trHeight w:val="900"/>
        </w:trPr>
        <w:tc>
          <w:tcPr>
            <w:tcW w:w="731" w:type="dxa"/>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4</w:t>
            </w:r>
          </w:p>
        </w:tc>
        <w:tc>
          <w:tcPr>
            <w:tcW w:w="1254"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28(1) &amp; 28(2)</w:t>
            </w:r>
          </w:p>
        </w:tc>
        <w:tc>
          <w:tcPr>
            <w:tcW w:w="1742"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19(1), 19(2), 19(4) &amp; 19(5)</w:t>
            </w:r>
          </w:p>
        </w:tc>
        <w:tc>
          <w:tcPr>
            <w:tcW w:w="2227" w:type="dxa"/>
            <w:tcBorders>
              <w:top w:val="nil"/>
              <w:left w:val="nil"/>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Amendment of certificate of registration</w:t>
            </w: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Any Officer not below the rank of Deputy State Tax Officer authorized by the Assistant Commissioner of State Tax of the circle concerned</w:t>
            </w:r>
          </w:p>
        </w:tc>
      </w:tr>
      <w:tr w:rsidR="004A2776" w:rsidRPr="004A2776" w:rsidTr="009217B2">
        <w:trPr>
          <w:trHeight w:val="900"/>
        </w:trPr>
        <w:tc>
          <w:tcPr>
            <w:tcW w:w="731" w:type="dxa"/>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w:t>
            </w:r>
          </w:p>
        </w:tc>
        <w:tc>
          <w:tcPr>
            <w:tcW w:w="1254"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29(1) &amp; 29(2)</w:t>
            </w:r>
          </w:p>
        </w:tc>
        <w:tc>
          <w:tcPr>
            <w:tcW w:w="1742"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22(1), 22(3), 22(4) &amp; 24(4)</w:t>
            </w:r>
          </w:p>
        </w:tc>
        <w:tc>
          <w:tcPr>
            <w:tcW w:w="2227" w:type="dxa"/>
            <w:tcBorders>
              <w:top w:val="nil"/>
              <w:left w:val="nil"/>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Cancellation of certificate of registration</w:t>
            </w: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Any Officer not below the rank of Deputy State Tax Officer authorized by the Assistant Commissioner of State Tax of the circle concerned</w:t>
            </w:r>
          </w:p>
        </w:tc>
      </w:tr>
      <w:tr w:rsidR="004A2776" w:rsidRPr="004A2776" w:rsidTr="009217B2">
        <w:trPr>
          <w:trHeight w:val="1200"/>
        </w:trPr>
        <w:tc>
          <w:tcPr>
            <w:tcW w:w="731" w:type="dxa"/>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w:t>
            </w:r>
          </w:p>
        </w:tc>
        <w:tc>
          <w:tcPr>
            <w:tcW w:w="1254"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30(1) &amp; 30(2)</w:t>
            </w:r>
          </w:p>
        </w:tc>
        <w:tc>
          <w:tcPr>
            <w:tcW w:w="1742"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23(1), 23(2), 23(3) &amp; 23(4)</w:t>
            </w:r>
          </w:p>
        </w:tc>
        <w:tc>
          <w:tcPr>
            <w:tcW w:w="2227" w:type="dxa"/>
            <w:tcBorders>
              <w:top w:val="nil"/>
              <w:left w:val="nil"/>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Revocation of cancellation of certificate of registration</w:t>
            </w: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Any Officer not below the rank of Deputy State Tax Officer authorized by the Assistant Commissioner of State Tax of the circle concerned</w:t>
            </w:r>
          </w:p>
        </w:tc>
      </w:tr>
      <w:tr w:rsidR="004A2776" w:rsidRPr="004A2776" w:rsidTr="009217B2">
        <w:trPr>
          <w:trHeight w:val="900"/>
        </w:trPr>
        <w:tc>
          <w:tcPr>
            <w:tcW w:w="731"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w:t>
            </w:r>
          </w:p>
        </w:tc>
        <w:tc>
          <w:tcPr>
            <w:tcW w:w="1254"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35(6)</w:t>
            </w:r>
          </w:p>
        </w:tc>
        <w:tc>
          <w:tcPr>
            <w:tcW w:w="1742"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56(6) </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Determination of liability on the goods or services or both that are not accounted for in the books of the person</w:t>
            </w: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State Tax Officer or Assistant Commissioner of State Tax or Deputy Commissioner of State Tax having jurisdiction, or </w:t>
            </w:r>
          </w:p>
        </w:tc>
      </w:tr>
      <w:tr w:rsidR="004A2776" w:rsidRPr="004A2776" w:rsidTr="009217B2">
        <w:trPr>
          <w:trHeight w:val="1500"/>
        </w:trPr>
        <w:tc>
          <w:tcPr>
            <w:tcW w:w="731"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254"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742"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Any Officer not below the rank of State Tax Officer, authorized by the Joint Commissioner of State Tax or Additional Commissioner of State Tax (Grade-I) or Special Commissioner of State Tax of State Enforcement Wing</w:t>
            </w:r>
          </w:p>
        </w:tc>
      </w:tr>
      <w:tr w:rsidR="004A2776" w:rsidRPr="004A2776" w:rsidTr="009217B2">
        <w:trPr>
          <w:trHeight w:val="600"/>
        </w:trPr>
        <w:tc>
          <w:tcPr>
            <w:tcW w:w="731"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8</w:t>
            </w:r>
          </w:p>
        </w:tc>
        <w:tc>
          <w:tcPr>
            <w:tcW w:w="1254"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54(5) &amp; 54(7)</w:t>
            </w:r>
          </w:p>
        </w:tc>
        <w:tc>
          <w:tcPr>
            <w:tcW w:w="1742"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86(4), 87(11), 90(2), 90(3), 92(1), 92(2), 92(3), 92(4), 92(5) &amp; 94</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Refund of tax</w:t>
            </w: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(LTU) in respect of LTU persons, or</w:t>
            </w:r>
          </w:p>
        </w:tc>
      </w:tr>
      <w:tr w:rsidR="004A2776" w:rsidRPr="004A2776" w:rsidTr="009217B2">
        <w:trPr>
          <w:trHeight w:val="900"/>
        </w:trPr>
        <w:tc>
          <w:tcPr>
            <w:tcW w:w="731"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254"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742"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Assistant Commissioner of State Tax having jurisdiction, in respect of persons not belonging to LTU</w:t>
            </w:r>
          </w:p>
        </w:tc>
      </w:tr>
      <w:tr w:rsidR="004A2776" w:rsidRPr="004A2776" w:rsidTr="009217B2">
        <w:trPr>
          <w:trHeight w:val="600"/>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lastRenderedPageBreak/>
              <w:t>9</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54(6) &amp; 54(7)</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91(1), 91(2) &amp; 91(3)</w:t>
            </w:r>
          </w:p>
        </w:tc>
        <w:tc>
          <w:tcPr>
            <w:tcW w:w="22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Refund on provisional basis and making an order for final settlement of the refund claim after due verification of the documents furnished by the applicant</w:t>
            </w:r>
          </w:p>
        </w:tc>
        <w:tc>
          <w:tcPr>
            <w:tcW w:w="4936" w:type="dxa"/>
            <w:tcBorders>
              <w:top w:val="single" w:sz="4" w:space="0" w:color="auto"/>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(LTU) in respect of LTU persons, or</w:t>
            </w:r>
          </w:p>
        </w:tc>
      </w:tr>
      <w:tr w:rsidR="004A2776" w:rsidRPr="004A2776" w:rsidTr="009217B2">
        <w:trPr>
          <w:trHeight w:val="900"/>
        </w:trPr>
        <w:tc>
          <w:tcPr>
            <w:tcW w:w="731"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254"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742"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Assistant Commissioner of State Tax having jurisdiction, in respect of persons not belonging to LTU</w:t>
            </w:r>
          </w:p>
        </w:tc>
      </w:tr>
      <w:tr w:rsidR="004A2776" w:rsidRPr="004A2776" w:rsidTr="009217B2">
        <w:trPr>
          <w:trHeight w:val="600"/>
        </w:trPr>
        <w:tc>
          <w:tcPr>
            <w:tcW w:w="731"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10</w:t>
            </w:r>
          </w:p>
        </w:tc>
        <w:tc>
          <w:tcPr>
            <w:tcW w:w="1254"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54(10)</w:t>
            </w:r>
          </w:p>
        </w:tc>
        <w:tc>
          <w:tcPr>
            <w:tcW w:w="1742"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96(6)</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Withhold the payment of refund or deduct any liabilities from the refund due</w:t>
            </w: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(LTU) in respect of LTU persons, or</w:t>
            </w:r>
          </w:p>
        </w:tc>
      </w:tr>
      <w:tr w:rsidR="004A2776" w:rsidRPr="004A2776" w:rsidTr="009217B2">
        <w:trPr>
          <w:trHeight w:val="900"/>
        </w:trPr>
        <w:tc>
          <w:tcPr>
            <w:tcW w:w="731"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254"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742"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Assistant Commissioner of State Tax having jurisdiction, in respect of persons not belonging to LTU</w:t>
            </w:r>
          </w:p>
        </w:tc>
      </w:tr>
      <w:tr w:rsidR="004A2776" w:rsidRPr="004A2776" w:rsidTr="009217B2">
        <w:trPr>
          <w:trHeight w:val="600"/>
        </w:trPr>
        <w:tc>
          <w:tcPr>
            <w:tcW w:w="731"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11</w:t>
            </w:r>
          </w:p>
        </w:tc>
        <w:tc>
          <w:tcPr>
            <w:tcW w:w="1254"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60(1), 60(2) &amp; 60(3)</w:t>
            </w:r>
          </w:p>
        </w:tc>
        <w:tc>
          <w:tcPr>
            <w:tcW w:w="1742"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98(2), 98(3), 98(5) &amp; 98(7)</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Provisional assessment</w:t>
            </w: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(LTU) having jurisdiction in respect of LTU persons, or</w:t>
            </w:r>
          </w:p>
        </w:tc>
      </w:tr>
      <w:tr w:rsidR="004A2776" w:rsidRPr="004A2776" w:rsidTr="009217B2">
        <w:trPr>
          <w:trHeight w:val="900"/>
        </w:trPr>
        <w:tc>
          <w:tcPr>
            <w:tcW w:w="731"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254"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742"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Assistant Commissioner of State Tax of the circle having jurisdiction, in respect of other persons</w:t>
            </w:r>
          </w:p>
        </w:tc>
      </w:tr>
      <w:tr w:rsidR="0089291A" w:rsidRPr="004A2776" w:rsidTr="009217B2">
        <w:trPr>
          <w:trHeight w:val="600"/>
        </w:trPr>
        <w:tc>
          <w:tcPr>
            <w:tcW w:w="731" w:type="dxa"/>
            <w:vMerge w:val="restart"/>
            <w:tcBorders>
              <w:top w:val="nil"/>
              <w:left w:val="single" w:sz="4" w:space="0" w:color="auto"/>
              <w:right w:val="single" w:sz="4" w:space="0" w:color="auto"/>
            </w:tcBorders>
            <w:shd w:val="clear" w:color="auto" w:fill="auto"/>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12</w:t>
            </w:r>
          </w:p>
          <w:p w:rsidR="0089291A" w:rsidRPr="004A2776" w:rsidRDefault="0089291A"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1254" w:type="dxa"/>
            <w:vMerge w:val="restart"/>
            <w:tcBorders>
              <w:top w:val="nil"/>
              <w:left w:val="single" w:sz="4" w:space="0" w:color="auto"/>
              <w:right w:val="single" w:sz="4" w:space="0" w:color="auto"/>
            </w:tcBorders>
            <w:shd w:val="clear" w:color="auto" w:fill="auto"/>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61(1), 61(2) &amp; 61(3)</w:t>
            </w:r>
          </w:p>
          <w:p w:rsidR="0089291A" w:rsidRPr="004A2776" w:rsidRDefault="0089291A"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1742" w:type="dxa"/>
            <w:vMerge w:val="restart"/>
            <w:tcBorders>
              <w:top w:val="nil"/>
              <w:left w:val="single" w:sz="4" w:space="0" w:color="auto"/>
              <w:right w:val="single" w:sz="4" w:space="0" w:color="auto"/>
            </w:tcBorders>
            <w:shd w:val="clear" w:color="auto" w:fill="auto"/>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99(1) &amp; 99(3)</w:t>
            </w:r>
          </w:p>
          <w:p w:rsidR="0089291A" w:rsidRPr="004A2776" w:rsidRDefault="0089291A"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tcBorders>
              <w:top w:val="nil"/>
              <w:left w:val="single" w:sz="4" w:space="0" w:color="auto"/>
              <w:right w:val="single" w:sz="4" w:space="0" w:color="auto"/>
            </w:tcBorders>
            <w:shd w:val="clear" w:color="auto" w:fill="auto"/>
            <w:hideMark/>
          </w:tcPr>
          <w:p w:rsidR="0089291A" w:rsidRPr="004A2776" w:rsidRDefault="0089291A"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Scrutiny of returns </w:t>
            </w:r>
          </w:p>
          <w:p w:rsidR="0089291A" w:rsidRPr="004A2776" w:rsidRDefault="0089291A"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4936" w:type="dxa"/>
            <w:tcBorders>
              <w:top w:val="nil"/>
              <w:left w:val="nil"/>
              <w:bottom w:val="single" w:sz="4" w:space="0" w:color="auto"/>
              <w:right w:val="single" w:sz="4" w:space="0" w:color="auto"/>
            </w:tcBorders>
            <w:shd w:val="clear" w:color="auto" w:fill="auto"/>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Deputy Commissioner of State Tax (LTU) having jurisdiction in respect of LTU persons, or </w:t>
            </w:r>
          </w:p>
        </w:tc>
      </w:tr>
      <w:tr w:rsidR="0089291A" w:rsidRPr="004A2776" w:rsidTr="009217B2">
        <w:trPr>
          <w:trHeight w:val="600"/>
        </w:trPr>
        <w:tc>
          <w:tcPr>
            <w:tcW w:w="731" w:type="dxa"/>
            <w:vMerge/>
            <w:tcBorders>
              <w:left w:val="single" w:sz="4" w:space="0" w:color="auto"/>
              <w:right w:val="single" w:sz="4" w:space="0" w:color="auto"/>
            </w:tcBorders>
            <w:vAlign w:val="center"/>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p>
        </w:tc>
        <w:tc>
          <w:tcPr>
            <w:tcW w:w="1254" w:type="dxa"/>
            <w:vMerge/>
            <w:tcBorders>
              <w:left w:val="single" w:sz="4" w:space="0" w:color="auto"/>
              <w:right w:val="single" w:sz="4" w:space="0" w:color="auto"/>
            </w:tcBorders>
            <w:vAlign w:val="center"/>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p>
        </w:tc>
        <w:tc>
          <w:tcPr>
            <w:tcW w:w="1742" w:type="dxa"/>
            <w:vMerge/>
            <w:tcBorders>
              <w:left w:val="single" w:sz="4" w:space="0" w:color="auto"/>
              <w:right w:val="single" w:sz="4" w:space="0" w:color="auto"/>
            </w:tcBorders>
            <w:vAlign w:val="center"/>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p>
        </w:tc>
        <w:tc>
          <w:tcPr>
            <w:tcW w:w="2227" w:type="dxa"/>
            <w:vMerge/>
            <w:tcBorders>
              <w:left w:val="single" w:sz="4" w:space="0" w:color="auto"/>
              <w:right w:val="single" w:sz="4" w:space="0" w:color="auto"/>
            </w:tcBorders>
            <w:vAlign w:val="center"/>
            <w:hideMark/>
          </w:tcPr>
          <w:p w:rsidR="0089291A" w:rsidRPr="004A2776" w:rsidRDefault="0089291A"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State Tax Officer of the circle concerned, in respect of persons paying tax under Section 10, or </w:t>
            </w:r>
          </w:p>
        </w:tc>
      </w:tr>
      <w:tr w:rsidR="0089291A" w:rsidRPr="004A2776" w:rsidTr="009217B2">
        <w:trPr>
          <w:trHeight w:val="1200"/>
        </w:trPr>
        <w:tc>
          <w:tcPr>
            <w:tcW w:w="731" w:type="dxa"/>
            <w:vMerge/>
            <w:tcBorders>
              <w:left w:val="single" w:sz="4" w:space="0" w:color="auto"/>
              <w:right w:val="single" w:sz="4" w:space="0" w:color="auto"/>
            </w:tcBorders>
            <w:vAlign w:val="center"/>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p>
        </w:tc>
        <w:tc>
          <w:tcPr>
            <w:tcW w:w="1254" w:type="dxa"/>
            <w:vMerge/>
            <w:tcBorders>
              <w:left w:val="single" w:sz="4" w:space="0" w:color="auto"/>
              <w:right w:val="single" w:sz="4" w:space="0" w:color="auto"/>
            </w:tcBorders>
            <w:vAlign w:val="center"/>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p>
        </w:tc>
        <w:tc>
          <w:tcPr>
            <w:tcW w:w="1742" w:type="dxa"/>
            <w:vMerge/>
            <w:tcBorders>
              <w:left w:val="single" w:sz="4" w:space="0" w:color="auto"/>
              <w:right w:val="single" w:sz="4" w:space="0" w:color="auto"/>
            </w:tcBorders>
            <w:vAlign w:val="center"/>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p>
        </w:tc>
        <w:tc>
          <w:tcPr>
            <w:tcW w:w="2227" w:type="dxa"/>
            <w:vMerge/>
            <w:tcBorders>
              <w:left w:val="single" w:sz="4" w:space="0" w:color="auto"/>
              <w:right w:val="single" w:sz="4" w:space="0" w:color="auto"/>
            </w:tcBorders>
            <w:vAlign w:val="center"/>
            <w:hideMark/>
          </w:tcPr>
          <w:p w:rsidR="0089291A" w:rsidRPr="004A2776" w:rsidRDefault="0089291A"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Assistant Commissioner of State Tax of the circle having jurisdiction, in respect of persons falling under categories other than (1) and (2) above.</w:t>
            </w:r>
          </w:p>
        </w:tc>
      </w:tr>
      <w:tr w:rsidR="0089291A" w:rsidRPr="004A2776" w:rsidTr="009217B2">
        <w:trPr>
          <w:trHeight w:val="1500"/>
        </w:trPr>
        <w:tc>
          <w:tcPr>
            <w:tcW w:w="731" w:type="dxa"/>
            <w:vMerge/>
            <w:tcBorders>
              <w:left w:val="single" w:sz="4" w:space="0" w:color="auto"/>
              <w:bottom w:val="single" w:sz="4" w:space="0" w:color="auto"/>
              <w:right w:val="single" w:sz="4" w:space="0" w:color="auto"/>
            </w:tcBorders>
            <w:shd w:val="clear" w:color="auto" w:fill="auto"/>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p>
        </w:tc>
        <w:tc>
          <w:tcPr>
            <w:tcW w:w="1254" w:type="dxa"/>
            <w:vMerge/>
            <w:tcBorders>
              <w:left w:val="single" w:sz="4" w:space="0" w:color="auto"/>
              <w:bottom w:val="single" w:sz="4" w:space="0" w:color="auto"/>
              <w:right w:val="single" w:sz="4" w:space="0" w:color="auto"/>
            </w:tcBorders>
            <w:shd w:val="clear" w:color="auto" w:fill="auto"/>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p>
        </w:tc>
        <w:tc>
          <w:tcPr>
            <w:tcW w:w="1742" w:type="dxa"/>
            <w:vMerge/>
            <w:tcBorders>
              <w:left w:val="single" w:sz="4" w:space="0" w:color="auto"/>
              <w:bottom w:val="single" w:sz="4" w:space="0" w:color="auto"/>
              <w:right w:val="single" w:sz="4" w:space="0" w:color="auto"/>
            </w:tcBorders>
            <w:shd w:val="clear" w:color="auto" w:fill="auto"/>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p>
        </w:tc>
        <w:tc>
          <w:tcPr>
            <w:tcW w:w="2227" w:type="dxa"/>
            <w:vMerge/>
            <w:tcBorders>
              <w:left w:val="single" w:sz="4" w:space="0" w:color="auto"/>
              <w:bottom w:val="single" w:sz="4" w:space="0" w:color="auto"/>
              <w:right w:val="single" w:sz="4" w:space="0" w:color="auto"/>
            </w:tcBorders>
            <w:shd w:val="clear" w:color="auto" w:fill="auto"/>
            <w:hideMark/>
          </w:tcPr>
          <w:p w:rsidR="0089291A" w:rsidRPr="004A2776" w:rsidRDefault="0089291A"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89291A" w:rsidRPr="004A2776" w:rsidRDefault="0089291A"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(4) Any Officer not below the rank of State Tax Officer of the division as authorized by the Joint Commissioner of State Tax of the division concerned, in respect of persons not belonging to LTU</w:t>
            </w:r>
          </w:p>
        </w:tc>
      </w:tr>
      <w:tr w:rsidR="004A2776" w:rsidRPr="004A2776" w:rsidTr="009217B2">
        <w:trPr>
          <w:trHeight w:val="600"/>
        </w:trPr>
        <w:tc>
          <w:tcPr>
            <w:tcW w:w="731"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13</w:t>
            </w:r>
          </w:p>
        </w:tc>
        <w:tc>
          <w:tcPr>
            <w:tcW w:w="1254"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62(1)</w:t>
            </w:r>
          </w:p>
        </w:tc>
        <w:tc>
          <w:tcPr>
            <w:tcW w:w="1742"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100(1) &amp; 100 (2)</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Assessment of non-filers of returns</w:t>
            </w: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Deputy Commissioner of State Tax (LTU) having jurisdiction in respect of LTU persons, or </w:t>
            </w:r>
          </w:p>
        </w:tc>
      </w:tr>
      <w:tr w:rsidR="004A2776" w:rsidRPr="004A2776" w:rsidTr="009217B2">
        <w:trPr>
          <w:trHeight w:val="600"/>
        </w:trPr>
        <w:tc>
          <w:tcPr>
            <w:tcW w:w="731"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254"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742"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State Tax Officer of the circle concerned, in respect of persons paying tax under Section 10, or </w:t>
            </w:r>
          </w:p>
        </w:tc>
      </w:tr>
      <w:tr w:rsidR="004A2776" w:rsidRPr="004A2776" w:rsidTr="009217B2">
        <w:trPr>
          <w:trHeight w:val="1200"/>
        </w:trPr>
        <w:tc>
          <w:tcPr>
            <w:tcW w:w="731"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254"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742"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Assistant Commissioner of State Tax of the circle having jurisdiction, in respect of persons falling under categories other than (1) and (2) above.</w:t>
            </w:r>
          </w:p>
        </w:tc>
      </w:tr>
      <w:tr w:rsidR="004A2776" w:rsidRPr="004A2776" w:rsidTr="009217B2">
        <w:trPr>
          <w:trHeight w:val="1500"/>
        </w:trPr>
        <w:tc>
          <w:tcPr>
            <w:tcW w:w="731" w:type="dxa"/>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1254"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1742"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tcBorders>
              <w:top w:val="nil"/>
              <w:left w:val="nil"/>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(4) Any Officer not below the rank of State Tax Officer of the division as authorized by the Joint Commissioner of State Tax of the division concerned, in respect of persons not belonging to LTU</w:t>
            </w:r>
          </w:p>
        </w:tc>
      </w:tr>
      <w:tr w:rsidR="004A2776" w:rsidRPr="004A2776" w:rsidTr="009217B2">
        <w:trPr>
          <w:trHeight w:val="900"/>
        </w:trPr>
        <w:tc>
          <w:tcPr>
            <w:tcW w:w="731"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14</w:t>
            </w:r>
          </w:p>
        </w:tc>
        <w:tc>
          <w:tcPr>
            <w:tcW w:w="1254"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63</w:t>
            </w:r>
          </w:p>
        </w:tc>
        <w:tc>
          <w:tcPr>
            <w:tcW w:w="1742"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100(2)</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Assessment of unregistered persons</w:t>
            </w: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Assistant Commissioner of State Tax or State Tax Officer of the circle concerned having jurisdiction; or</w:t>
            </w:r>
          </w:p>
        </w:tc>
      </w:tr>
      <w:tr w:rsidR="004A2776" w:rsidRPr="004A2776" w:rsidTr="009217B2">
        <w:trPr>
          <w:trHeight w:val="1200"/>
        </w:trPr>
        <w:tc>
          <w:tcPr>
            <w:tcW w:w="731"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254"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742"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Any Officer not below the rank of State Tax Officer in the division, as authorized by the Joint Commissioner of State Tax of the division concerned or </w:t>
            </w:r>
          </w:p>
        </w:tc>
      </w:tr>
      <w:tr w:rsidR="004A2776" w:rsidRPr="004A2776" w:rsidTr="009217B2">
        <w:trPr>
          <w:trHeight w:val="150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p>
        </w:tc>
        <w:tc>
          <w:tcPr>
            <w:tcW w:w="4936" w:type="dxa"/>
            <w:tcBorders>
              <w:top w:val="single" w:sz="4" w:space="0" w:color="auto"/>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Any Officer not below the rank of Assistant Commissioner of State Tax authorized by the Joint Commissioner of State Tax / Addl. Commissioner of State Tax / Spl. Commissioner of State Tax of State Enforcement Wing</w:t>
            </w:r>
          </w:p>
        </w:tc>
      </w:tr>
      <w:tr w:rsidR="004A2776" w:rsidRPr="004A2776" w:rsidTr="009217B2">
        <w:trPr>
          <w:trHeight w:val="3600"/>
        </w:trPr>
        <w:tc>
          <w:tcPr>
            <w:tcW w:w="731"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15</w:t>
            </w:r>
          </w:p>
        </w:tc>
        <w:tc>
          <w:tcPr>
            <w:tcW w:w="1254"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64(1)</w:t>
            </w:r>
          </w:p>
        </w:tc>
        <w:tc>
          <w:tcPr>
            <w:tcW w:w="1742"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100(3), 100(4) &amp; 100(5)</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Summary assessments </w:t>
            </w: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In respect of LTU persons, (a) Deputy Commissioner of State Tax (LTU) having jurisdiction or (b) any officer not below the rank of Deputy Commissioner of State Tax working in the division, as authorized by the Joint Commissioner of State Tax of the division concerned, or (c) any officer not below the rank of Deputy Commissioner of State Tax, as authorized by the Additional Commissioner of State Tax or Additioanl Commissioner of State Tax (GR-I)  or Special Commissioner of State Tax of State Enforcement wing or</w:t>
            </w:r>
          </w:p>
        </w:tc>
      </w:tr>
      <w:tr w:rsidR="004A2776" w:rsidRPr="004A2776" w:rsidTr="009217B2">
        <w:trPr>
          <w:trHeight w:val="600"/>
        </w:trPr>
        <w:tc>
          <w:tcPr>
            <w:tcW w:w="731"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254"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742"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In respect of persons paying tax under Section 10, State Tax Officer of the circle concerned, or  </w:t>
            </w:r>
          </w:p>
        </w:tc>
      </w:tr>
      <w:tr w:rsidR="004A2776" w:rsidRPr="004A2776" w:rsidTr="009217B2">
        <w:trPr>
          <w:trHeight w:val="1200"/>
        </w:trPr>
        <w:tc>
          <w:tcPr>
            <w:tcW w:w="731"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254"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742"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Assistant Commissioner of State Tax of the circle concerned having jurisdiction in respect of persons falling under categories other than (1) and (2) above, or </w:t>
            </w:r>
          </w:p>
        </w:tc>
      </w:tr>
      <w:tr w:rsidR="004A2776" w:rsidRPr="004A2776" w:rsidTr="009217B2">
        <w:trPr>
          <w:trHeight w:val="1500"/>
        </w:trPr>
        <w:tc>
          <w:tcPr>
            <w:tcW w:w="731"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254"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742"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(4) Any Officer not below the rank of State Tax Officer in the division, as authorized by the Joint Commissioner of State Tax of the division concerned, in respect of persons other than LTU persons, or </w:t>
            </w:r>
          </w:p>
        </w:tc>
      </w:tr>
      <w:tr w:rsidR="004A2776" w:rsidRPr="004A2776" w:rsidTr="009217B2">
        <w:trPr>
          <w:trHeight w:val="1956"/>
        </w:trPr>
        <w:tc>
          <w:tcPr>
            <w:tcW w:w="731"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254"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742"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 Any Officer not below the rank of Assistant Commissioner of State Tax authorized by the Joint Commissioner of State Tax / Addl. Commissioner of State Tax / Spl. Commissioner of State Tax of State Enforcement Wing in respect of persons other than those belonging to LTU</w:t>
            </w:r>
          </w:p>
        </w:tc>
      </w:tr>
      <w:tr w:rsidR="004A2776" w:rsidRPr="004A2776" w:rsidTr="009217B2">
        <w:trPr>
          <w:trHeight w:val="3600"/>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776" w:rsidRPr="004A2776" w:rsidRDefault="009217B2" w:rsidP="004A2776">
            <w:pPr>
              <w:spacing w:line="240" w:lineRule="auto"/>
              <w:rPr>
                <w:rFonts w:ascii="Bookman Old Style" w:eastAsia="Times New Roman" w:hAnsi="Bookman Old Style" w:cs="Times New Roman"/>
                <w:color w:val="000000"/>
                <w:lang w:eastAsia="en-IN"/>
              </w:rPr>
            </w:pPr>
            <w:r>
              <w:rPr>
                <w:rFonts w:ascii="Bookman Old Style" w:eastAsia="Times New Roman" w:hAnsi="Bookman Old Style" w:cs="Times New Roman"/>
                <w:color w:val="000000"/>
                <w:lang w:eastAsia="en-IN"/>
              </w:rPr>
              <w:t>1</w:t>
            </w:r>
            <w:r w:rsidR="004A2776" w:rsidRPr="004A2776">
              <w:rPr>
                <w:rFonts w:ascii="Bookman Old Style" w:eastAsia="Times New Roman" w:hAnsi="Bookman Old Style" w:cs="Times New Roman"/>
                <w:color w:val="000000"/>
                <w:lang w:eastAsia="en-IN"/>
              </w:rPr>
              <w:t>6</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776" w:rsidRPr="004A2776" w:rsidRDefault="004A2776" w:rsidP="00E96BCF">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65(1), 65(5), 65(6) &amp; 65(7)</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101(2), 101(3), 101(4) &amp; 101(5)</w:t>
            </w:r>
          </w:p>
        </w:tc>
        <w:tc>
          <w:tcPr>
            <w:tcW w:w="22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Audit by tax authorities</w:t>
            </w:r>
          </w:p>
        </w:tc>
        <w:tc>
          <w:tcPr>
            <w:tcW w:w="4936" w:type="dxa"/>
            <w:tcBorders>
              <w:top w:val="single" w:sz="4" w:space="0" w:color="auto"/>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In respect of LTU persons, (a) Deputy Commissioner of State Tax (LTU) having jurisdiction or (b) any officer not below the rank of Deputy Commissioner of State Tax working in the division, as authorized by the Joint Commissioner of State Tax of the division concerned, or (c) any officer not below the rank of Deputy Commissioner of State Tax, as authorized by the Joint Commissioner of State Tax or Additional Commissioner of State Tax or Special Commissioner of State Tax of State Enforcement Wing, or</w:t>
            </w:r>
          </w:p>
        </w:tc>
      </w:tr>
      <w:tr w:rsidR="004A2776" w:rsidRPr="004A2776" w:rsidTr="009217B2">
        <w:trPr>
          <w:trHeight w:val="1044"/>
        </w:trPr>
        <w:tc>
          <w:tcPr>
            <w:tcW w:w="731"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254"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742"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State Tax Officer of the circle concerned, in respect of persons paying tax under Section 10, or </w:t>
            </w:r>
          </w:p>
        </w:tc>
      </w:tr>
      <w:tr w:rsidR="004A2776" w:rsidRPr="004A2776" w:rsidTr="009217B2">
        <w:trPr>
          <w:trHeight w:val="1200"/>
        </w:trPr>
        <w:tc>
          <w:tcPr>
            <w:tcW w:w="731"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254"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1742" w:type="dxa"/>
            <w:vMerge/>
            <w:tcBorders>
              <w:top w:val="nil"/>
              <w:left w:val="single" w:sz="4" w:space="0" w:color="auto"/>
              <w:bottom w:val="single" w:sz="4" w:space="0" w:color="auto"/>
              <w:right w:val="single" w:sz="4" w:space="0" w:color="auto"/>
            </w:tcBorders>
            <w:vAlign w:val="center"/>
            <w:hideMark/>
          </w:tcPr>
          <w:p w:rsidR="004A2776" w:rsidRPr="004A2776" w:rsidRDefault="004A2776"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4A2776" w:rsidRPr="004A2776" w:rsidRDefault="004A2776"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4A2776" w:rsidRPr="004A2776" w:rsidRDefault="004A2776"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Assistant Commissioner of State Tax of the circle having jurisdiction in respect of persons falling under categories other than (1) and (2) above, or </w:t>
            </w:r>
          </w:p>
        </w:tc>
      </w:tr>
    </w:tbl>
    <w:p w:rsidR="00651522" w:rsidRDefault="00651522">
      <w:r>
        <w:br w:type="page"/>
      </w:r>
    </w:p>
    <w:tbl>
      <w:tblPr>
        <w:tblW w:w="10749" w:type="dxa"/>
        <w:tblInd w:w="-318" w:type="dxa"/>
        <w:tblLook w:val="04A0"/>
      </w:tblPr>
      <w:tblGrid>
        <w:gridCol w:w="590"/>
        <w:gridCol w:w="1537"/>
        <w:gridCol w:w="1459"/>
        <w:gridCol w:w="2227"/>
        <w:gridCol w:w="4936"/>
      </w:tblGrid>
      <w:tr w:rsidR="00181ABD" w:rsidRPr="004A2776" w:rsidTr="00E41654">
        <w:trPr>
          <w:trHeight w:val="600"/>
        </w:trPr>
        <w:tc>
          <w:tcPr>
            <w:tcW w:w="590" w:type="dxa"/>
            <w:vMerge w:val="restart"/>
            <w:tcBorders>
              <w:top w:val="single" w:sz="4" w:space="0" w:color="auto"/>
              <w:left w:val="single" w:sz="4" w:space="0" w:color="auto"/>
              <w:right w:val="single" w:sz="4" w:space="0" w:color="auto"/>
            </w:tcBorders>
            <w:shd w:val="clear" w:color="auto" w:fill="auto"/>
            <w:hideMark/>
          </w:tcPr>
          <w:p w:rsidR="00181ABD" w:rsidRPr="004A2776" w:rsidRDefault="00181ABD" w:rsidP="004A2776">
            <w:pPr>
              <w:spacing w:line="240" w:lineRule="auto"/>
              <w:rPr>
                <w:rFonts w:ascii="Bookman Old Style" w:eastAsia="Times New Roman" w:hAnsi="Bookman Old Style" w:cs="Times New Roman"/>
                <w:color w:val="000000"/>
                <w:lang w:eastAsia="en-IN"/>
              </w:rPr>
            </w:pPr>
          </w:p>
        </w:tc>
        <w:tc>
          <w:tcPr>
            <w:tcW w:w="1537" w:type="dxa"/>
            <w:vMerge w:val="restart"/>
            <w:tcBorders>
              <w:top w:val="single" w:sz="4" w:space="0" w:color="auto"/>
              <w:left w:val="single" w:sz="4" w:space="0" w:color="auto"/>
              <w:right w:val="single" w:sz="4" w:space="0" w:color="auto"/>
            </w:tcBorders>
            <w:shd w:val="clear" w:color="auto" w:fill="auto"/>
            <w:hideMark/>
          </w:tcPr>
          <w:p w:rsidR="00181ABD" w:rsidRPr="004A2776" w:rsidRDefault="00181ABD" w:rsidP="004A2776">
            <w:pPr>
              <w:spacing w:line="240" w:lineRule="auto"/>
              <w:rPr>
                <w:rFonts w:ascii="Bookman Old Style" w:eastAsia="Times New Roman" w:hAnsi="Bookman Old Style" w:cs="Times New Roman"/>
                <w:color w:val="000000"/>
                <w:lang w:eastAsia="en-IN"/>
              </w:rPr>
            </w:pPr>
          </w:p>
        </w:tc>
        <w:tc>
          <w:tcPr>
            <w:tcW w:w="1459" w:type="dxa"/>
            <w:vMerge w:val="restart"/>
            <w:tcBorders>
              <w:top w:val="single" w:sz="4" w:space="0" w:color="auto"/>
              <w:left w:val="single" w:sz="4" w:space="0" w:color="auto"/>
              <w:right w:val="single" w:sz="4" w:space="0" w:color="auto"/>
            </w:tcBorders>
            <w:shd w:val="clear" w:color="auto" w:fill="auto"/>
            <w:hideMark/>
          </w:tcPr>
          <w:p w:rsidR="00181ABD" w:rsidRPr="004A2776" w:rsidRDefault="00181ABD" w:rsidP="004A2776">
            <w:pPr>
              <w:spacing w:line="240" w:lineRule="auto"/>
              <w:rPr>
                <w:rFonts w:ascii="Bookman Old Style" w:eastAsia="Times New Roman" w:hAnsi="Bookman Old Style" w:cs="Times New Roman"/>
                <w:color w:val="000000"/>
                <w:lang w:eastAsia="en-IN"/>
              </w:rPr>
            </w:pPr>
          </w:p>
        </w:tc>
        <w:tc>
          <w:tcPr>
            <w:tcW w:w="2227" w:type="dxa"/>
            <w:vMerge w:val="restart"/>
            <w:tcBorders>
              <w:top w:val="single" w:sz="4" w:space="0" w:color="auto"/>
              <w:left w:val="single" w:sz="4" w:space="0" w:color="auto"/>
              <w:right w:val="single" w:sz="4" w:space="0" w:color="auto"/>
            </w:tcBorders>
            <w:shd w:val="clear" w:color="auto" w:fill="auto"/>
            <w:hideMark/>
          </w:tcPr>
          <w:p w:rsidR="00181ABD" w:rsidRPr="004A2776" w:rsidRDefault="00181ABD" w:rsidP="002B5102">
            <w:pPr>
              <w:spacing w:line="240" w:lineRule="auto"/>
              <w:jc w:val="left"/>
              <w:rPr>
                <w:rFonts w:ascii="Bookman Old Style" w:eastAsia="Times New Roman" w:hAnsi="Bookman Old Style" w:cs="Times New Roman"/>
                <w:color w:val="000000"/>
                <w:lang w:eastAsia="en-IN"/>
              </w:rPr>
            </w:pPr>
          </w:p>
        </w:tc>
        <w:tc>
          <w:tcPr>
            <w:tcW w:w="4936" w:type="dxa"/>
            <w:tcBorders>
              <w:top w:val="single" w:sz="4" w:space="0" w:color="auto"/>
              <w:left w:val="nil"/>
              <w:bottom w:val="single" w:sz="4" w:space="0" w:color="auto"/>
              <w:right w:val="single" w:sz="4" w:space="0" w:color="auto"/>
            </w:tcBorders>
            <w:shd w:val="clear" w:color="auto" w:fill="auto"/>
            <w:hideMark/>
          </w:tcPr>
          <w:p w:rsidR="00181ABD" w:rsidRPr="004A2776" w:rsidRDefault="00181ABD" w:rsidP="008E61DE">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(4) Any Officer not below the rank of State Tax Officer of the division as authorized by the Joint Commissioner of State Tax of the division concerned, in respect of persons not belonging to LTU, or </w:t>
            </w:r>
          </w:p>
        </w:tc>
      </w:tr>
      <w:tr w:rsidR="00181ABD" w:rsidRPr="004A2776" w:rsidTr="00E41654">
        <w:trPr>
          <w:trHeight w:val="600"/>
        </w:trPr>
        <w:tc>
          <w:tcPr>
            <w:tcW w:w="590" w:type="dxa"/>
            <w:vMerge/>
            <w:tcBorders>
              <w:left w:val="single" w:sz="4" w:space="0" w:color="auto"/>
              <w:bottom w:val="single" w:sz="4" w:space="0" w:color="auto"/>
              <w:right w:val="single" w:sz="4" w:space="0" w:color="auto"/>
            </w:tcBorders>
            <w:shd w:val="clear" w:color="auto" w:fill="auto"/>
            <w:hideMark/>
          </w:tcPr>
          <w:p w:rsidR="00181ABD" w:rsidRPr="004A2776" w:rsidRDefault="00181ABD" w:rsidP="004A2776">
            <w:pPr>
              <w:spacing w:line="240" w:lineRule="auto"/>
              <w:rPr>
                <w:rFonts w:ascii="Bookman Old Style" w:eastAsia="Times New Roman" w:hAnsi="Bookman Old Style" w:cs="Times New Roman"/>
                <w:color w:val="000000"/>
                <w:lang w:eastAsia="en-IN"/>
              </w:rPr>
            </w:pPr>
          </w:p>
        </w:tc>
        <w:tc>
          <w:tcPr>
            <w:tcW w:w="1537" w:type="dxa"/>
            <w:vMerge/>
            <w:tcBorders>
              <w:left w:val="single" w:sz="4" w:space="0" w:color="auto"/>
              <w:bottom w:val="single" w:sz="4" w:space="0" w:color="auto"/>
              <w:right w:val="single" w:sz="4" w:space="0" w:color="auto"/>
            </w:tcBorders>
            <w:shd w:val="clear" w:color="auto" w:fill="auto"/>
            <w:hideMark/>
          </w:tcPr>
          <w:p w:rsidR="00181ABD" w:rsidRPr="004A2776" w:rsidRDefault="00181ABD" w:rsidP="004A2776">
            <w:pPr>
              <w:spacing w:line="240" w:lineRule="auto"/>
              <w:rPr>
                <w:rFonts w:ascii="Bookman Old Style" w:eastAsia="Times New Roman" w:hAnsi="Bookman Old Style" w:cs="Times New Roman"/>
                <w:color w:val="000000"/>
                <w:lang w:eastAsia="en-IN"/>
              </w:rPr>
            </w:pPr>
          </w:p>
        </w:tc>
        <w:tc>
          <w:tcPr>
            <w:tcW w:w="1459" w:type="dxa"/>
            <w:vMerge/>
            <w:tcBorders>
              <w:left w:val="single" w:sz="4" w:space="0" w:color="auto"/>
              <w:bottom w:val="single" w:sz="4" w:space="0" w:color="auto"/>
              <w:right w:val="single" w:sz="4" w:space="0" w:color="auto"/>
            </w:tcBorders>
            <w:shd w:val="clear" w:color="auto" w:fill="auto"/>
            <w:hideMark/>
          </w:tcPr>
          <w:p w:rsidR="00181ABD" w:rsidRPr="004A2776" w:rsidRDefault="00181ABD" w:rsidP="004A2776">
            <w:pPr>
              <w:spacing w:line="240" w:lineRule="auto"/>
              <w:rPr>
                <w:rFonts w:ascii="Bookman Old Style" w:eastAsia="Times New Roman" w:hAnsi="Bookman Old Style" w:cs="Times New Roman"/>
                <w:color w:val="000000"/>
                <w:lang w:eastAsia="en-IN"/>
              </w:rPr>
            </w:pPr>
          </w:p>
        </w:tc>
        <w:tc>
          <w:tcPr>
            <w:tcW w:w="2227" w:type="dxa"/>
            <w:vMerge/>
            <w:tcBorders>
              <w:left w:val="single" w:sz="4" w:space="0" w:color="auto"/>
              <w:bottom w:val="single" w:sz="4" w:space="0" w:color="auto"/>
              <w:right w:val="single" w:sz="4" w:space="0" w:color="auto"/>
            </w:tcBorders>
            <w:shd w:val="clear" w:color="auto" w:fill="auto"/>
            <w:hideMark/>
          </w:tcPr>
          <w:p w:rsidR="00181ABD" w:rsidRPr="004A2776" w:rsidRDefault="00181ABD"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181ABD" w:rsidRPr="004A2776" w:rsidRDefault="00181ABD" w:rsidP="008E61DE">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 Any Officer not below the rank of State Tax Officer authorized by the Joint Commissioner of State Tax / Additional Commissioner (Grade-I) of State Tax / Special Commissioner of State Tax of State Enforcement Wing, in respect of persons not belonging to LTU.</w:t>
            </w:r>
          </w:p>
        </w:tc>
      </w:tr>
      <w:tr w:rsidR="00651522" w:rsidRPr="004A2776" w:rsidTr="00E41654">
        <w:trPr>
          <w:trHeight w:val="600"/>
        </w:trPr>
        <w:tc>
          <w:tcPr>
            <w:tcW w:w="590"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17</w:t>
            </w:r>
          </w:p>
        </w:tc>
        <w:tc>
          <w:tcPr>
            <w:tcW w:w="153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66(6)</w:t>
            </w:r>
          </w:p>
        </w:tc>
        <w:tc>
          <w:tcPr>
            <w:tcW w:w="1459"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102(1) &amp; 102(2)</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Special audit</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Deputy Commissioner of State Tax (LTU) having jurisdiction in respect of LTU persons, or </w:t>
            </w:r>
          </w:p>
        </w:tc>
      </w:tr>
      <w:tr w:rsidR="00651522" w:rsidRPr="004A2776" w:rsidTr="00E41654">
        <w:trPr>
          <w:trHeight w:val="768"/>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Assistant Commissioner of State Tax of the circle having jurisdiction in respect of other persons, or </w:t>
            </w:r>
          </w:p>
        </w:tc>
      </w:tr>
      <w:tr w:rsidR="00651522" w:rsidRPr="004A2776" w:rsidTr="00E41654">
        <w:trPr>
          <w:trHeight w:val="12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Any Officer not below the rank of Assistant Commissioner of State Tax of the division as authorized by the Joint Commissioner of State Tax of the division concerned, or </w:t>
            </w:r>
          </w:p>
        </w:tc>
      </w:tr>
      <w:tr w:rsidR="00651522" w:rsidRPr="004A2776" w:rsidTr="00E41654">
        <w:trPr>
          <w:trHeight w:val="1663"/>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(4) Any Officer not below the rank of Assistant Commissioner of State Tax authorized by the Joint Commissioner of State Tax / Additional Commissioner (GR-I) of State Tax / Special Commissioner of State Tax of State Enforcement Wing</w:t>
            </w:r>
          </w:p>
        </w:tc>
      </w:tr>
      <w:tr w:rsidR="00651522" w:rsidRPr="004A2776" w:rsidTr="00E41654">
        <w:trPr>
          <w:trHeight w:val="552"/>
        </w:trPr>
        <w:tc>
          <w:tcPr>
            <w:tcW w:w="590"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18</w:t>
            </w:r>
          </w:p>
        </w:tc>
        <w:tc>
          <w:tcPr>
            <w:tcW w:w="153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67(1), 67(</w:t>
            </w:r>
            <w:r w:rsidR="00B4604D">
              <w:rPr>
                <w:rFonts w:ascii="Bookman Old Style" w:eastAsia="Times New Roman" w:hAnsi="Bookman Old Style" w:cs="Times New Roman"/>
                <w:color w:val="000000"/>
                <w:lang w:eastAsia="en-IN"/>
              </w:rPr>
              <w:t xml:space="preserve">2), 67(5), 67(7), 67(8), 67(9), </w:t>
            </w:r>
            <w:r w:rsidRPr="004A2776">
              <w:rPr>
                <w:rFonts w:ascii="Bookman Old Style" w:eastAsia="Times New Roman" w:hAnsi="Bookman Old Style" w:cs="Times New Roman"/>
                <w:color w:val="000000"/>
                <w:lang w:eastAsia="en-IN"/>
              </w:rPr>
              <w:t>67(11)</w:t>
            </w:r>
            <w:r w:rsidR="00B4604D">
              <w:rPr>
                <w:rFonts w:ascii="Bookman Old Style" w:eastAsia="Times New Roman" w:hAnsi="Bookman Old Style" w:cs="Times New Roman"/>
                <w:color w:val="000000"/>
                <w:lang w:eastAsia="en-IN"/>
              </w:rPr>
              <w:t>&amp; 67(12)</w:t>
            </w:r>
          </w:p>
        </w:tc>
        <w:tc>
          <w:tcPr>
            <w:tcW w:w="1459"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139 &amp; 140</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Power of authorizing an Officer for inspection, search and seizure</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Joint Commissioner of State Tax of the division concerned, or </w:t>
            </w:r>
          </w:p>
        </w:tc>
      </w:tr>
      <w:tr w:rsidR="00651522" w:rsidRPr="004A2776" w:rsidTr="00E41654">
        <w:trPr>
          <w:trHeight w:val="843"/>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Addl. Commissioner or Addl. Commissioner (GR-I) of Spl. Commissioner of State Tax of State Enforcement Wing</w:t>
            </w:r>
          </w:p>
        </w:tc>
      </w:tr>
      <w:tr w:rsidR="00651522" w:rsidRPr="004A2776" w:rsidTr="00E41654">
        <w:trPr>
          <w:trHeight w:val="1126"/>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19</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68(3)</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Inspection of goods in movement, and verification of documents and devices related to such movement of goods</w:t>
            </w:r>
          </w:p>
        </w:tc>
        <w:tc>
          <w:tcPr>
            <w:tcW w:w="4936" w:type="dxa"/>
            <w:tcBorders>
              <w:top w:val="single" w:sz="4" w:space="0" w:color="auto"/>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Any Officer not below the rank of Deputy State Tax Officer of the circle as authorized by the Assistant Commissioner of State Tax of the circle concerned, or </w:t>
            </w:r>
          </w:p>
        </w:tc>
      </w:tr>
      <w:tr w:rsidR="00651522" w:rsidRPr="004A2776" w:rsidTr="00E41654">
        <w:trPr>
          <w:trHeight w:val="1114"/>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Any Officer not below the rank of Deputy State Tax Officer of the division as authorized by the Joint Commissioner of State Tax of the division concerned, or </w:t>
            </w:r>
          </w:p>
        </w:tc>
      </w:tr>
      <w:tr w:rsidR="00651522" w:rsidRPr="004A2776" w:rsidTr="00E41654">
        <w:trPr>
          <w:trHeight w:val="1555"/>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Any Officer not below the rank of Deputy State Tax Officer as authorized by the Joint Commissioner of State Tax or Additional Commissioner (GR-I) of state Tax or Special Commissioner of State Tax of State Enforcement Wing</w:t>
            </w:r>
          </w:p>
        </w:tc>
      </w:tr>
      <w:tr w:rsidR="00651522" w:rsidRPr="004A2776" w:rsidTr="00E41654">
        <w:trPr>
          <w:trHeight w:val="1200"/>
        </w:trPr>
        <w:tc>
          <w:tcPr>
            <w:tcW w:w="590"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20</w:t>
            </w:r>
          </w:p>
        </w:tc>
        <w:tc>
          <w:tcPr>
            <w:tcW w:w="153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70(1)</w:t>
            </w:r>
          </w:p>
        </w:tc>
        <w:tc>
          <w:tcPr>
            <w:tcW w:w="1459"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Power to summon persons to give evidence and produce documents</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Any Officer not below the rank of State Tax Officer of the division as authorized by the Joint Commissioner of State Tax of the division concerned, or </w:t>
            </w:r>
          </w:p>
        </w:tc>
      </w:tr>
      <w:tr w:rsidR="00651522" w:rsidRPr="004A2776" w:rsidTr="00E41654">
        <w:trPr>
          <w:trHeight w:val="18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Any Officer not below the rank of State Tax Officer authorized by the Additional Commissioner of State Tax or Additional Commissioner (GR.I) of State Tax or Special Commissioner of State Tax of State Enforcement Wing</w:t>
            </w:r>
          </w:p>
        </w:tc>
      </w:tr>
      <w:tr w:rsidR="00651522" w:rsidRPr="004A2776" w:rsidTr="00E41654">
        <w:trPr>
          <w:trHeight w:val="6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Any Officer authorized by the Proper Officer under Section 71</w:t>
            </w:r>
          </w:p>
        </w:tc>
      </w:tr>
    </w:tbl>
    <w:p w:rsidR="00E41654" w:rsidRDefault="00E41654">
      <w:r>
        <w:br w:type="page"/>
      </w:r>
    </w:p>
    <w:tbl>
      <w:tblPr>
        <w:tblW w:w="10749" w:type="dxa"/>
        <w:tblInd w:w="-318" w:type="dxa"/>
        <w:tblLook w:val="04A0"/>
      </w:tblPr>
      <w:tblGrid>
        <w:gridCol w:w="590"/>
        <w:gridCol w:w="1537"/>
        <w:gridCol w:w="1459"/>
        <w:gridCol w:w="2227"/>
        <w:gridCol w:w="4936"/>
      </w:tblGrid>
      <w:tr w:rsidR="00651522" w:rsidRPr="004A2776" w:rsidTr="00E41654">
        <w:trPr>
          <w:trHeight w:val="600"/>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lastRenderedPageBreak/>
              <w:t>21</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71(1) &amp; 71(2)</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Authorization for access to business premises</w:t>
            </w:r>
          </w:p>
        </w:tc>
        <w:tc>
          <w:tcPr>
            <w:tcW w:w="4936" w:type="dxa"/>
            <w:tcBorders>
              <w:top w:val="single" w:sz="4" w:space="0" w:color="auto"/>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Joint Commissioner of State Tax of the division concerned, or </w:t>
            </w:r>
          </w:p>
        </w:tc>
      </w:tr>
      <w:tr w:rsidR="00651522" w:rsidRPr="004A2776" w:rsidTr="00E41654">
        <w:trPr>
          <w:trHeight w:val="12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Additional Commissioner of State Tax or Additional Commissioner (Gr.I) of State Tax or Special Commissioner of State Tax of State Enforcement Wing</w:t>
            </w:r>
          </w:p>
        </w:tc>
      </w:tr>
      <w:tr w:rsidR="00E41654" w:rsidRPr="004A2776" w:rsidTr="00E41654">
        <w:trPr>
          <w:trHeight w:val="600"/>
        </w:trPr>
        <w:tc>
          <w:tcPr>
            <w:tcW w:w="590" w:type="dxa"/>
            <w:tcBorders>
              <w:top w:val="nil"/>
              <w:left w:val="single" w:sz="4" w:space="0" w:color="auto"/>
              <w:bottom w:val="single" w:sz="4" w:space="0" w:color="auto"/>
              <w:right w:val="single" w:sz="4" w:space="0" w:color="auto"/>
            </w:tcBorders>
            <w:shd w:val="clear" w:color="auto" w:fill="auto"/>
            <w:hideMark/>
          </w:tcPr>
          <w:p w:rsidR="00E41654" w:rsidRPr="004A2776" w:rsidRDefault="00E41654" w:rsidP="008E61DE">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22</w:t>
            </w:r>
          </w:p>
        </w:tc>
        <w:tc>
          <w:tcPr>
            <w:tcW w:w="1537" w:type="dxa"/>
            <w:tcBorders>
              <w:top w:val="nil"/>
              <w:left w:val="single" w:sz="4" w:space="0" w:color="auto"/>
              <w:bottom w:val="single" w:sz="4" w:space="0" w:color="auto"/>
              <w:right w:val="single" w:sz="4" w:space="0" w:color="auto"/>
            </w:tcBorders>
            <w:shd w:val="clear" w:color="auto" w:fill="auto"/>
            <w:hideMark/>
          </w:tcPr>
          <w:p w:rsidR="00E41654" w:rsidRPr="004A2776" w:rsidRDefault="00E41654" w:rsidP="008E61DE">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72(1) &amp; 72(2)</w:t>
            </w:r>
          </w:p>
        </w:tc>
        <w:tc>
          <w:tcPr>
            <w:tcW w:w="1459" w:type="dxa"/>
            <w:tcBorders>
              <w:top w:val="nil"/>
              <w:left w:val="single" w:sz="4" w:space="0" w:color="auto"/>
              <w:bottom w:val="single" w:sz="4" w:space="0" w:color="auto"/>
              <w:right w:val="single" w:sz="4" w:space="0" w:color="auto"/>
            </w:tcBorders>
            <w:shd w:val="clear" w:color="auto" w:fill="auto"/>
            <w:hideMark/>
          </w:tcPr>
          <w:p w:rsidR="00E41654" w:rsidRPr="004A2776" w:rsidRDefault="00E41654" w:rsidP="008E61DE">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tcBorders>
              <w:top w:val="nil"/>
              <w:left w:val="single" w:sz="4" w:space="0" w:color="auto"/>
              <w:bottom w:val="single" w:sz="4" w:space="0" w:color="auto"/>
              <w:right w:val="single" w:sz="4" w:space="0" w:color="auto"/>
            </w:tcBorders>
            <w:shd w:val="clear" w:color="auto" w:fill="auto"/>
            <w:hideMark/>
          </w:tcPr>
          <w:p w:rsidR="00E41654" w:rsidRPr="004A2776" w:rsidRDefault="00E41654" w:rsidP="008E61DE">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Proper Officers to be assisted by the other Officers</w:t>
            </w:r>
          </w:p>
        </w:tc>
        <w:tc>
          <w:tcPr>
            <w:tcW w:w="4936" w:type="dxa"/>
            <w:tcBorders>
              <w:top w:val="nil"/>
              <w:left w:val="single" w:sz="4" w:space="0" w:color="auto"/>
              <w:bottom w:val="single" w:sz="4" w:space="0" w:color="000000"/>
              <w:right w:val="single" w:sz="4" w:space="0" w:color="auto"/>
            </w:tcBorders>
            <w:shd w:val="clear" w:color="auto" w:fill="auto"/>
            <w:hideMark/>
          </w:tcPr>
          <w:p w:rsidR="00E41654" w:rsidRPr="004A2776" w:rsidRDefault="00E41654" w:rsidP="008E61DE">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Any officer not below the rank of Deputy State Tax officer  </w:t>
            </w:r>
          </w:p>
        </w:tc>
      </w:tr>
      <w:tr w:rsidR="00651522" w:rsidRPr="004A2776" w:rsidTr="00E41654">
        <w:trPr>
          <w:trHeight w:val="3600"/>
        </w:trPr>
        <w:tc>
          <w:tcPr>
            <w:tcW w:w="590"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23</w:t>
            </w:r>
          </w:p>
        </w:tc>
        <w:tc>
          <w:tcPr>
            <w:tcW w:w="153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73(1), 73(2), 73(3), 73(5), 73(6), 73(7), 73(9) &amp; 73(10)</w:t>
            </w:r>
          </w:p>
        </w:tc>
        <w:tc>
          <w:tcPr>
            <w:tcW w:w="1459"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142</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Determination of tax not paid or short paid or erroneously refunded or input tax credit wrongly availed or utilized for any reason other than fraud or any wilful misstatement or suppression of facts</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In respect of LTU persons, (a) Deputy Commissioner of State Tax (LTU) having jurisdiction or (b) any officer not below the rank of Deputy Commissioner of State Tax working in the division, as authorized by the Joint Commissioner of State Tax of the division concerned, or (c) any officer not below the rank of Deputy Commissioner of State Tax, as authorized by the Joint Commissioner of State Tax or Additional Commissioner (GR-I) of State Tax or Special Commissioner of State Tax of State Enforcement Wing, or</w:t>
            </w:r>
          </w:p>
        </w:tc>
      </w:tr>
      <w:tr w:rsidR="00651522" w:rsidRPr="004A2776" w:rsidTr="00E41654">
        <w:trPr>
          <w:trHeight w:val="9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State Tax Officer of the circle concerned having jurisdiction, in respect of persons paying tax under Section 10, or </w:t>
            </w:r>
          </w:p>
        </w:tc>
      </w:tr>
      <w:tr w:rsidR="00651522" w:rsidRPr="004A2776" w:rsidTr="00E41654">
        <w:trPr>
          <w:trHeight w:val="12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Assistant Commissioner of State Tax of the circle having jurisdiction in respect of persons falling under categories other than (1) and (2) above, or </w:t>
            </w:r>
          </w:p>
        </w:tc>
      </w:tr>
      <w:tr w:rsidR="00651522" w:rsidRPr="004A2776" w:rsidTr="00E41654">
        <w:trPr>
          <w:trHeight w:val="15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(4) Any Officer not below the rank of State Tax Officer of the division as authorized by the Joint Commissioner of State Tax of the division concerned, in respect of persons not belonging to LTU, or </w:t>
            </w:r>
          </w:p>
        </w:tc>
      </w:tr>
      <w:tr w:rsidR="00651522" w:rsidRPr="004A2776" w:rsidTr="00E41654">
        <w:trPr>
          <w:trHeight w:val="18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 Any Officer not below the rank of State Tax Officer authorized by the Joint Commissioner of State Tax / Additional Commissioner (GR-I) of State Tax / Special Commissioner of State Tax of State Enforcement Wing, in respect of persons not belonging to LTU.</w:t>
            </w:r>
          </w:p>
        </w:tc>
      </w:tr>
      <w:tr w:rsidR="00651522" w:rsidRPr="004A2776" w:rsidTr="00E41654">
        <w:trPr>
          <w:trHeight w:val="3600"/>
        </w:trPr>
        <w:tc>
          <w:tcPr>
            <w:tcW w:w="590"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24</w:t>
            </w:r>
          </w:p>
        </w:tc>
        <w:tc>
          <w:tcPr>
            <w:tcW w:w="153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74(1), 74(2), 74(3), 74(5), 74(6), 74(7), 74(9) &amp; 74(10) </w:t>
            </w:r>
          </w:p>
        </w:tc>
        <w:tc>
          <w:tcPr>
            <w:tcW w:w="1459"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142</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Determination of tax not paid or short paid or erroneously refunded or input tax credit wrongly availed or utilized by reason of fraud or any wilful misstatement or suppression of facts</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In respect of LTU persons, (a) Deputy Commissioner of State Tax (LTU) having jurisdiction or (b) any officer not below the rank of Deputy Commissioner of State Tax working in the division, as authorized by the Joint Commissioner of State Tax of the division concerned, or (c) any officer not below the rank of Deputy Commissioner of State Tax, as authorized by the Joint Commissioner of State Tax or Additional Commissioner (GR-I) of State Tax or Special Commissioner of State Tax of State Enforcement Wing, or</w:t>
            </w:r>
          </w:p>
        </w:tc>
      </w:tr>
      <w:tr w:rsidR="00651522" w:rsidRPr="004A2776" w:rsidTr="00E41654">
        <w:trPr>
          <w:trHeight w:val="9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State Tax Officer of the circle concerned having jurisdiction, in respect of persons paying tax under Section 10, or </w:t>
            </w:r>
          </w:p>
        </w:tc>
      </w:tr>
      <w:tr w:rsidR="002769C3" w:rsidRPr="004A2776" w:rsidTr="002769C3">
        <w:trPr>
          <w:trHeight w:val="565"/>
        </w:trPr>
        <w:tc>
          <w:tcPr>
            <w:tcW w:w="590" w:type="dxa"/>
            <w:tcBorders>
              <w:top w:val="nil"/>
              <w:left w:val="single" w:sz="4" w:space="0" w:color="auto"/>
              <w:bottom w:val="single" w:sz="4" w:space="0" w:color="auto"/>
              <w:right w:val="single" w:sz="4" w:space="0" w:color="auto"/>
            </w:tcBorders>
            <w:shd w:val="clear" w:color="auto" w:fill="auto"/>
            <w:hideMark/>
          </w:tcPr>
          <w:p w:rsidR="002769C3" w:rsidRPr="004A2776" w:rsidRDefault="002769C3" w:rsidP="004A2776">
            <w:pPr>
              <w:spacing w:line="240" w:lineRule="auto"/>
              <w:jc w:val="left"/>
              <w:rPr>
                <w:rFonts w:ascii="Bookman Old Style" w:eastAsia="Times New Roman" w:hAnsi="Bookman Old Style" w:cs="Times New Roman"/>
                <w:color w:val="000000"/>
                <w:lang w:eastAsia="en-IN"/>
              </w:rPr>
            </w:pPr>
          </w:p>
        </w:tc>
        <w:tc>
          <w:tcPr>
            <w:tcW w:w="1537" w:type="dxa"/>
            <w:tcBorders>
              <w:top w:val="nil"/>
              <w:left w:val="single" w:sz="4" w:space="0" w:color="auto"/>
              <w:bottom w:val="single" w:sz="4" w:space="0" w:color="auto"/>
              <w:right w:val="single" w:sz="4" w:space="0" w:color="auto"/>
            </w:tcBorders>
            <w:shd w:val="clear" w:color="auto" w:fill="auto"/>
            <w:hideMark/>
          </w:tcPr>
          <w:p w:rsidR="002769C3" w:rsidRPr="004A2776" w:rsidRDefault="002769C3" w:rsidP="00E41654">
            <w:pPr>
              <w:spacing w:line="240" w:lineRule="auto"/>
              <w:jc w:val="left"/>
              <w:rPr>
                <w:rFonts w:ascii="Bookman Old Style" w:eastAsia="Times New Roman" w:hAnsi="Bookman Old Style" w:cs="Times New Roman"/>
                <w:color w:val="000000"/>
                <w:lang w:eastAsia="en-IN"/>
              </w:rPr>
            </w:pPr>
          </w:p>
        </w:tc>
        <w:tc>
          <w:tcPr>
            <w:tcW w:w="1459" w:type="dxa"/>
            <w:tcBorders>
              <w:top w:val="nil"/>
              <w:left w:val="single" w:sz="4" w:space="0" w:color="auto"/>
              <w:bottom w:val="single" w:sz="4" w:space="0" w:color="auto"/>
              <w:right w:val="single" w:sz="4" w:space="0" w:color="auto"/>
            </w:tcBorders>
            <w:shd w:val="clear" w:color="auto" w:fill="auto"/>
            <w:hideMark/>
          </w:tcPr>
          <w:p w:rsidR="002769C3" w:rsidRPr="004A2776" w:rsidRDefault="002769C3" w:rsidP="004A2776">
            <w:pPr>
              <w:spacing w:line="240" w:lineRule="auto"/>
              <w:jc w:val="left"/>
              <w:rPr>
                <w:rFonts w:ascii="Bookman Old Style" w:eastAsia="Times New Roman" w:hAnsi="Bookman Old Style" w:cs="Times New Roman"/>
                <w:color w:val="000000"/>
                <w:lang w:eastAsia="en-IN"/>
              </w:rPr>
            </w:pPr>
          </w:p>
        </w:tc>
        <w:tc>
          <w:tcPr>
            <w:tcW w:w="2227" w:type="dxa"/>
            <w:tcBorders>
              <w:top w:val="nil"/>
              <w:left w:val="single" w:sz="4" w:space="0" w:color="auto"/>
              <w:bottom w:val="single" w:sz="4" w:space="0" w:color="auto"/>
              <w:right w:val="single" w:sz="4" w:space="0" w:color="auto"/>
            </w:tcBorders>
            <w:shd w:val="clear" w:color="auto" w:fill="auto"/>
            <w:hideMark/>
          </w:tcPr>
          <w:p w:rsidR="002769C3" w:rsidRPr="004A2776" w:rsidRDefault="002769C3"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2769C3" w:rsidRPr="004A2776" w:rsidRDefault="002769C3" w:rsidP="008E61DE">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Assistant Commissioner of State Tax of the circle having jurisdiction in respect of persons falling under categories other than (1) and (2) above, or </w:t>
            </w:r>
          </w:p>
        </w:tc>
      </w:tr>
      <w:tr w:rsidR="002769C3" w:rsidRPr="004A2776" w:rsidTr="002769C3">
        <w:trPr>
          <w:trHeight w:val="565"/>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769C3" w:rsidRPr="004A2776" w:rsidRDefault="002769C3" w:rsidP="004A2776">
            <w:pPr>
              <w:spacing w:line="240" w:lineRule="auto"/>
              <w:jc w:val="left"/>
              <w:rPr>
                <w:rFonts w:ascii="Bookman Old Style" w:eastAsia="Times New Roman" w:hAnsi="Bookman Old Style" w:cs="Times New Roman"/>
                <w:color w:val="000000"/>
                <w:lang w:eastAsia="en-IN"/>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2769C3" w:rsidRPr="004A2776" w:rsidRDefault="002769C3" w:rsidP="00E41654">
            <w:pPr>
              <w:spacing w:line="240" w:lineRule="auto"/>
              <w:jc w:val="left"/>
              <w:rPr>
                <w:rFonts w:ascii="Bookman Old Style" w:eastAsia="Times New Roman" w:hAnsi="Bookman Old Style" w:cs="Times New Roman"/>
                <w:color w:val="000000"/>
                <w:lang w:eastAsia="en-IN"/>
              </w:rPr>
            </w:pP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2769C3" w:rsidRPr="004A2776" w:rsidRDefault="002769C3" w:rsidP="004A2776">
            <w:pPr>
              <w:spacing w:line="240" w:lineRule="auto"/>
              <w:jc w:val="left"/>
              <w:rPr>
                <w:rFonts w:ascii="Bookman Old Style" w:eastAsia="Times New Roman" w:hAnsi="Bookman Old Style" w:cs="Times New Roman"/>
                <w:color w:val="000000"/>
                <w:lang w:eastAsia="en-IN"/>
              </w:rPr>
            </w:pP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2769C3" w:rsidRPr="004A2776" w:rsidRDefault="002769C3" w:rsidP="002B5102">
            <w:pPr>
              <w:spacing w:line="240" w:lineRule="auto"/>
              <w:jc w:val="left"/>
              <w:rPr>
                <w:rFonts w:ascii="Bookman Old Style" w:eastAsia="Times New Roman" w:hAnsi="Bookman Old Style" w:cs="Times New Roman"/>
                <w:color w:val="000000"/>
                <w:lang w:eastAsia="en-IN"/>
              </w:rPr>
            </w:pPr>
          </w:p>
        </w:tc>
        <w:tc>
          <w:tcPr>
            <w:tcW w:w="4936" w:type="dxa"/>
            <w:tcBorders>
              <w:top w:val="single" w:sz="4" w:space="0" w:color="auto"/>
              <w:left w:val="nil"/>
              <w:bottom w:val="single" w:sz="4" w:space="0" w:color="auto"/>
              <w:right w:val="single" w:sz="4" w:space="0" w:color="auto"/>
            </w:tcBorders>
            <w:shd w:val="clear" w:color="auto" w:fill="auto"/>
            <w:hideMark/>
          </w:tcPr>
          <w:p w:rsidR="002769C3" w:rsidRPr="004A2776" w:rsidRDefault="002769C3" w:rsidP="008E61DE">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(4) Any Officer not below the rank of State Tax Officer of the division as authorized by the Joint Commissioner of State Tax of the division concerned, in respect of persons not belonging to LTU, or </w:t>
            </w:r>
          </w:p>
        </w:tc>
      </w:tr>
      <w:tr w:rsidR="002769C3" w:rsidRPr="004A2776" w:rsidTr="002769C3">
        <w:trPr>
          <w:trHeight w:val="565"/>
        </w:trPr>
        <w:tc>
          <w:tcPr>
            <w:tcW w:w="590" w:type="dxa"/>
            <w:tcBorders>
              <w:top w:val="nil"/>
              <w:left w:val="single" w:sz="4" w:space="0" w:color="auto"/>
              <w:bottom w:val="single" w:sz="4" w:space="0" w:color="auto"/>
              <w:right w:val="single" w:sz="4" w:space="0" w:color="auto"/>
            </w:tcBorders>
            <w:shd w:val="clear" w:color="auto" w:fill="auto"/>
            <w:hideMark/>
          </w:tcPr>
          <w:p w:rsidR="002769C3" w:rsidRPr="004A2776" w:rsidRDefault="002769C3" w:rsidP="004A2776">
            <w:pPr>
              <w:spacing w:line="240" w:lineRule="auto"/>
              <w:jc w:val="left"/>
              <w:rPr>
                <w:rFonts w:ascii="Bookman Old Style" w:eastAsia="Times New Roman" w:hAnsi="Bookman Old Style" w:cs="Times New Roman"/>
                <w:color w:val="000000"/>
                <w:lang w:eastAsia="en-IN"/>
              </w:rPr>
            </w:pPr>
          </w:p>
        </w:tc>
        <w:tc>
          <w:tcPr>
            <w:tcW w:w="1537" w:type="dxa"/>
            <w:tcBorders>
              <w:top w:val="nil"/>
              <w:left w:val="single" w:sz="4" w:space="0" w:color="auto"/>
              <w:bottom w:val="single" w:sz="4" w:space="0" w:color="auto"/>
              <w:right w:val="single" w:sz="4" w:space="0" w:color="auto"/>
            </w:tcBorders>
            <w:shd w:val="clear" w:color="auto" w:fill="auto"/>
            <w:hideMark/>
          </w:tcPr>
          <w:p w:rsidR="002769C3" w:rsidRPr="004A2776" w:rsidRDefault="002769C3" w:rsidP="00E41654">
            <w:pPr>
              <w:spacing w:line="240" w:lineRule="auto"/>
              <w:jc w:val="left"/>
              <w:rPr>
                <w:rFonts w:ascii="Bookman Old Style" w:eastAsia="Times New Roman" w:hAnsi="Bookman Old Style" w:cs="Times New Roman"/>
                <w:color w:val="000000"/>
                <w:lang w:eastAsia="en-IN"/>
              </w:rPr>
            </w:pPr>
          </w:p>
        </w:tc>
        <w:tc>
          <w:tcPr>
            <w:tcW w:w="1459" w:type="dxa"/>
            <w:tcBorders>
              <w:top w:val="nil"/>
              <w:left w:val="single" w:sz="4" w:space="0" w:color="auto"/>
              <w:bottom w:val="single" w:sz="4" w:space="0" w:color="auto"/>
              <w:right w:val="single" w:sz="4" w:space="0" w:color="auto"/>
            </w:tcBorders>
            <w:shd w:val="clear" w:color="auto" w:fill="auto"/>
            <w:hideMark/>
          </w:tcPr>
          <w:p w:rsidR="002769C3" w:rsidRPr="004A2776" w:rsidRDefault="002769C3" w:rsidP="004A2776">
            <w:pPr>
              <w:spacing w:line="240" w:lineRule="auto"/>
              <w:jc w:val="left"/>
              <w:rPr>
                <w:rFonts w:ascii="Bookman Old Style" w:eastAsia="Times New Roman" w:hAnsi="Bookman Old Style" w:cs="Times New Roman"/>
                <w:color w:val="000000"/>
                <w:lang w:eastAsia="en-IN"/>
              </w:rPr>
            </w:pPr>
          </w:p>
        </w:tc>
        <w:tc>
          <w:tcPr>
            <w:tcW w:w="2227" w:type="dxa"/>
            <w:tcBorders>
              <w:top w:val="nil"/>
              <w:left w:val="single" w:sz="4" w:space="0" w:color="auto"/>
              <w:bottom w:val="single" w:sz="4" w:space="0" w:color="auto"/>
              <w:right w:val="single" w:sz="4" w:space="0" w:color="auto"/>
            </w:tcBorders>
            <w:shd w:val="clear" w:color="auto" w:fill="auto"/>
            <w:hideMark/>
          </w:tcPr>
          <w:p w:rsidR="002769C3" w:rsidRPr="004A2776" w:rsidRDefault="002769C3"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2769C3" w:rsidRPr="004A2776" w:rsidRDefault="002769C3" w:rsidP="008E61DE">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 Any Officer not below the rank of State Tax Officer authorized by the Joint Commissioner of State Tax / Additional Commissioner (GR-I) of State Tax / Special Commissioner of State Tax of State Enforcement Wing, in respect of persons not belonging to LTU.</w:t>
            </w:r>
          </w:p>
        </w:tc>
      </w:tr>
      <w:tr w:rsidR="00651522" w:rsidRPr="004A2776" w:rsidTr="00E41654">
        <w:trPr>
          <w:trHeight w:val="3600"/>
        </w:trPr>
        <w:tc>
          <w:tcPr>
            <w:tcW w:w="590"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25</w:t>
            </w:r>
          </w:p>
        </w:tc>
        <w:tc>
          <w:tcPr>
            <w:tcW w:w="153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75(2), 75(5), 75(6) &amp; 75(8)</w:t>
            </w:r>
          </w:p>
        </w:tc>
        <w:tc>
          <w:tcPr>
            <w:tcW w:w="1459"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General provisions relating to determination of tax</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In respect of LTU persons, (a) Deputy Commissioner of State Tax (LTU) having jurisdiction or (b) any officer not below the rank of Deputy Commissioner of State Tax working in the division, as authorized by the Joint Commissioner of State Tax of the division concerned, or (c) any officer not below the rank of Deputy Commissioner of State Tax, as authorized by the Additional Commissioner of State Tax or Additional Commissioner (Gr.I) of State Tax or Special Commissioner of State Tax of State Enforcement Wing, or</w:t>
            </w:r>
          </w:p>
        </w:tc>
      </w:tr>
      <w:tr w:rsidR="00651522" w:rsidRPr="004A2776" w:rsidTr="00E41654">
        <w:trPr>
          <w:trHeight w:val="9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State Tax Officer of the circle concerned having jurisdiction, in respect of persons paying tax under Section 10, or </w:t>
            </w:r>
          </w:p>
        </w:tc>
      </w:tr>
      <w:tr w:rsidR="00651522" w:rsidRPr="004A2776" w:rsidTr="00E41654">
        <w:trPr>
          <w:trHeight w:val="12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Assistant Commissioner of State Tax of the circle having jurisdiction in respect of persons falling under categories other than (1) and (2) above, or </w:t>
            </w:r>
          </w:p>
        </w:tc>
      </w:tr>
      <w:tr w:rsidR="00651522" w:rsidRPr="004A2776" w:rsidTr="00E41654">
        <w:trPr>
          <w:trHeight w:val="15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(4) Any Officer not below the rank of State Tax Officer of the division as authorized by the Joint Commissioner of State Tax of the division concerned, in respect of persons not belonging to LTU, or </w:t>
            </w:r>
          </w:p>
        </w:tc>
      </w:tr>
      <w:tr w:rsidR="00651522" w:rsidRPr="004A2776" w:rsidTr="00E41654">
        <w:trPr>
          <w:trHeight w:val="18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 Any Officer not below the rank of State Tax Officer authorized by the Additional Commissioner of State Tax / Additional Commissioner (Gr.I) of State Tax / Special Commissioner of State Tax of State Enforcement Wing, in respect of persons not belonging to LTU.</w:t>
            </w:r>
          </w:p>
        </w:tc>
      </w:tr>
      <w:tr w:rsidR="00651522" w:rsidRPr="004A2776" w:rsidTr="00E41654">
        <w:trPr>
          <w:trHeight w:val="600"/>
        </w:trPr>
        <w:tc>
          <w:tcPr>
            <w:tcW w:w="590" w:type="dxa"/>
            <w:vMerge w:val="restart"/>
            <w:tcBorders>
              <w:top w:val="nil"/>
              <w:left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26</w:t>
            </w:r>
          </w:p>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1537" w:type="dxa"/>
            <w:vMerge w:val="restart"/>
            <w:tcBorders>
              <w:top w:val="nil"/>
              <w:left w:val="single" w:sz="4" w:space="0" w:color="auto"/>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76(2), 76(3), 76(6) &amp; 76(8)</w:t>
            </w:r>
          </w:p>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1459" w:type="dxa"/>
            <w:vMerge w:val="restart"/>
            <w:tcBorders>
              <w:top w:val="nil"/>
              <w:left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142</w:t>
            </w:r>
          </w:p>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tcBorders>
              <w:top w:val="nil"/>
              <w:left w:val="single" w:sz="4" w:space="0" w:color="auto"/>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Action relating to tax collected by a person but not paid to Government</w:t>
            </w:r>
          </w:p>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Deputy Commissioner of State Tax (LTU) in respect of LTU persons, or </w:t>
            </w:r>
          </w:p>
        </w:tc>
      </w:tr>
      <w:tr w:rsidR="00651522" w:rsidRPr="004A2776" w:rsidTr="00E41654">
        <w:trPr>
          <w:trHeight w:val="900"/>
        </w:trPr>
        <w:tc>
          <w:tcPr>
            <w:tcW w:w="590" w:type="dxa"/>
            <w:vMerge/>
            <w:tcBorders>
              <w:left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left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left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left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State Tax Officer or Assistant Commissioner of State Tax of the circle concerned having jurisdiction, in respect of other persons.</w:t>
            </w:r>
          </w:p>
        </w:tc>
      </w:tr>
      <w:tr w:rsidR="00651522" w:rsidRPr="004A2776" w:rsidTr="00E41654">
        <w:trPr>
          <w:trHeight w:val="300"/>
        </w:trPr>
        <w:tc>
          <w:tcPr>
            <w:tcW w:w="590" w:type="dxa"/>
            <w:vMerge/>
            <w:tcBorders>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left w:val="single" w:sz="4" w:space="0" w:color="auto"/>
              <w:bottom w:val="single" w:sz="4" w:space="0" w:color="auto"/>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left w:val="single" w:sz="4" w:space="0" w:color="auto"/>
              <w:bottom w:val="single" w:sz="4" w:space="0" w:color="auto"/>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Adjudicating authority</w:t>
            </w:r>
          </w:p>
        </w:tc>
      </w:tr>
      <w:tr w:rsidR="00651522" w:rsidRPr="004A2776" w:rsidTr="00E41654">
        <w:trPr>
          <w:trHeight w:val="300"/>
        </w:trPr>
        <w:tc>
          <w:tcPr>
            <w:tcW w:w="590"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27</w:t>
            </w:r>
          </w:p>
        </w:tc>
        <w:tc>
          <w:tcPr>
            <w:tcW w:w="1537"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78</w:t>
            </w:r>
          </w:p>
        </w:tc>
        <w:tc>
          <w:tcPr>
            <w:tcW w:w="1459"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Recovery proceedings</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Adjudicating authority</w:t>
            </w:r>
          </w:p>
        </w:tc>
      </w:tr>
      <w:tr w:rsidR="00651522" w:rsidRPr="004A2776" w:rsidTr="00E41654">
        <w:trPr>
          <w:trHeight w:val="600"/>
        </w:trPr>
        <w:tc>
          <w:tcPr>
            <w:tcW w:w="590"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Deputy Commissioner of State Tax (LTU) having jurisdiction in respect of LTU persons, or </w:t>
            </w:r>
          </w:p>
        </w:tc>
      </w:tr>
      <w:tr w:rsidR="00651522" w:rsidRPr="004A2776" w:rsidTr="00F41D74">
        <w:trPr>
          <w:trHeight w:val="9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Assistant Commissioner of State Tax of the circle having jurisdiction in respect of other persons, or </w:t>
            </w:r>
          </w:p>
        </w:tc>
      </w:tr>
      <w:tr w:rsidR="00651522" w:rsidRPr="004A2776" w:rsidTr="00F41D74">
        <w:trPr>
          <w:trHeight w:val="1200"/>
        </w:trPr>
        <w:tc>
          <w:tcPr>
            <w:tcW w:w="590" w:type="dxa"/>
            <w:vMerge/>
            <w:tcBorders>
              <w:top w:val="single" w:sz="4" w:space="0" w:color="auto"/>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single" w:sz="4" w:space="0" w:color="auto"/>
              <w:left w:val="single" w:sz="4" w:space="0" w:color="auto"/>
              <w:bottom w:val="single" w:sz="4" w:space="0" w:color="000000"/>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single" w:sz="4" w:space="0" w:color="auto"/>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single" w:sz="4" w:space="0" w:color="auto"/>
              <w:left w:val="single" w:sz="4" w:space="0" w:color="auto"/>
              <w:bottom w:val="single" w:sz="4" w:space="0" w:color="000000"/>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single" w:sz="4" w:space="0" w:color="auto"/>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(4) Any Officer not below the rank of State Tax Officer of the division as authorized by the Joint Commissioner of State Tax of the division concerned.</w:t>
            </w:r>
          </w:p>
        </w:tc>
      </w:tr>
      <w:tr w:rsidR="00651522" w:rsidRPr="004A2776" w:rsidTr="00E41654">
        <w:trPr>
          <w:trHeight w:val="300"/>
        </w:trPr>
        <w:tc>
          <w:tcPr>
            <w:tcW w:w="590"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28</w:t>
            </w:r>
          </w:p>
        </w:tc>
        <w:tc>
          <w:tcPr>
            <w:tcW w:w="1537"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79(1) &amp; 79(3)</w:t>
            </w:r>
          </w:p>
        </w:tc>
        <w:tc>
          <w:tcPr>
            <w:tcW w:w="1459"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143, 144, 145, 146, 151, 152, 153, 154 &amp; 155</w:t>
            </w:r>
          </w:p>
        </w:tc>
        <w:tc>
          <w:tcPr>
            <w:tcW w:w="2227"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Recovery of outstanding dues</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Adjudicating authority</w:t>
            </w:r>
          </w:p>
        </w:tc>
      </w:tr>
      <w:tr w:rsidR="00651522" w:rsidRPr="004A2776" w:rsidTr="00E41654">
        <w:trPr>
          <w:trHeight w:val="600"/>
        </w:trPr>
        <w:tc>
          <w:tcPr>
            <w:tcW w:w="590"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Deputy Commissioner of State Tax (LTU) having jurisdiction in respect of LTU persons, or </w:t>
            </w:r>
          </w:p>
        </w:tc>
      </w:tr>
      <w:tr w:rsidR="00651522" w:rsidRPr="004A2776" w:rsidTr="00E41654">
        <w:trPr>
          <w:trHeight w:val="900"/>
        </w:trPr>
        <w:tc>
          <w:tcPr>
            <w:tcW w:w="590"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Assistant Commissioner of State Tax of the circle having jurisdiction in respect of other persons, or </w:t>
            </w:r>
          </w:p>
        </w:tc>
      </w:tr>
      <w:tr w:rsidR="00651522" w:rsidRPr="004A2776" w:rsidTr="00E41654">
        <w:trPr>
          <w:trHeight w:val="1200"/>
        </w:trPr>
        <w:tc>
          <w:tcPr>
            <w:tcW w:w="590"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(4) Any Officer not below the rank of State Tax Officer of the division as authorized by the Joint Commissioner of State Tax of the division concerned.</w:t>
            </w:r>
          </w:p>
        </w:tc>
      </w:tr>
      <w:tr w:rsidR="00651522" w:rsidRPr="004A2776" w:rsidTr="00E41654">
        <w:trPr>
          <w:trHeight w:val="600"/>
        </w:trPr>
        <w:tc>
          <w:tcPr>
            <w:tcW w:w="590"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29</w:t>
            </w:r>
          </w:p>
        </w:tc>
        <w:tc>
          <w:tcPr>
            <w:tcW w:w="153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81 Proviso</w:t>
            </w:r>
          </w:p>
        </w:tc>
        <w:tc>
          <w:tcPr>
            <w:tcW w:w="1459"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Transfer of property to be declared as not void in certain cases</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Deputy Commissioner of State Tax (LTU) having jurisdiction in respect of LTU persons, or </w:t>
            </w:r>
          </w:p>
        </w:tc>
      </w:tr>
      <w:tr w:rsidR="00651522" w:rsidRPr="004A2776" w:rsidTr="00E41654">
        <w:trPr>
          <w:trHeight w:val="9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Assistant Commissioner of State Tax of the circle having jurisdiction in respect of other persons.</w:t>
            </w:r>
          </w:p>
        </w:tc>
      </w:tr>
      <w:tr w:rsidR="00651522" w:rsidRPr="004A2776" w:rsidTr="00E41654">
        <w:trPr>
          <w:trHeight w:val="600"/>
        </w:trPr>
        <w:tc>
          <w:tcPr>
            <w:tcW w:w="590"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30</w:t>
            </w:r>
          </w:p>
        </w:tc>
        <w:tc>
          <w:tcPr>
            <w:tcW w:w="153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1459"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96A</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Furnishing of Bond / Letter of Undertaking in relation to export duty</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Deputy Commissioner of State Tax (LTU) in respect of LTU persons, or </w:t>
            </w:r>
          </w:p>
        </w:tc>
      </w:tr>
      <w:tr w:rsidR="00651522" w:rsidRPr="004A2776" w:rsidTr="00E41654">
        <w:trPr>
          <w:trHeight w:val="6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Assistant Commissioner of State Tax of the circle concerned having jurisdiction</w:t>
            </w:r>
          </w:p>
        </w:tc>
      </w:tr>
      <w:tr w:rsidR="00651522" w:rsidRPr="004A2776" w:rsidTr="00E41654">
        <w:trPr>
          <w:trHeight w:val="600"/>
        </w:trPr>
        <w:tc>
          <w:tcPr>
            <w:tcW w:w="5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31</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123</w:t>
            </w:r>
          </w:p>
        </w:tc>
        <w:tc>
          <w:tcPr>
            <w:tcW w:w="14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Penalty for failure to furnish information return</w:t>
            </w:r>
          </w:p>
        </w:tc>
        <w:tc>
          <w:tcPr>
            <w:tcW w:w="4936" w:type="dxa"/>
            <w:tcBorders>
              <w:top w:val="single" w:sz="4" w:space="0" w:color="auto"/>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Any Officer not below the rank of Assistant Commissioner of State Tax having jurisdiction</w:t>
            </w:r>
          </w:p>
        </w:tc>
      </w:tr>
      <w:tr w:rsidR="00651522" w:rsidRPr="004A2776" w:rsidTr="00E41654">
        <w:trPr>
          <w:trHeight w:val="300"/>
        </w:trPr>
        <w:tc>
          <w:tcPr>
            <w:tcW w:w="590"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Adjudicating authority</w:t>
            </w:r>
          </w:p>
        </w:tc>
      </w:tr>
      <w:tr w:rsidR="00651522" w:rsidRPr="004A2776" w:rsidTr="00E41654">
        <w:trPr>
          <w:trHeight w:val="600"/>
        </w:trPr>
        <w:tc>
          <w:tcPr>
            <w:tcW w:w="590"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32</w:t>
            </w:r>
          </w:p>
        </w:tc>
        <w:tc>
          <w:tcPr>
            <w:tcW w:w="1537"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126(5)</w:t>
            </w:r>
          </w:p>
        </w:tc>
        <w:tc>
          <w:tcPr>
            <w:tcW w:w="1459"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Consideration of a fact as a mitigating factor when quantifying a penalty</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Any Officer not below the rank of Assistant Commissioner of State Tax having jurisdiction</w:t>
            </w:r>
          </w:p>
        </w:tc>
      </w:tr>
      <w:tr w:rsidR="00651522" w:rsidRPr="004A2776" w:rsidTr="00E41654">
        <w:trPr>
          <w:trHeight w:val="300"/>
        </w:trPr>
        <w:tc>
          <w:tcPr>
            <w:tcW w:w="590"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Adjudicating authority</w:t>
            </w:r>
          </w:p>
        </w:tc>
      </w:tr>
      <w:tr w:rsidR="00651522" w:rsidRPr="004A2776" w:rsidTr="00E41654">
        <w:trPr>
          <w:trHeight w:val="600"/>
        </w:trPr>
        <w:tc>
          <w:tcPr>
            <w:tcW w:w="590"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33</w:t>
            </w:r>
          </w:p>
        </w:tc>
        <w:tc>
          <w:tcPr>
            <w:tcW w:w="153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127</w:t>
            </w:r>
          </w:p>
        </w:tc>
        <w:tc>
          <w:tcPr>
            <w:tcW w:w="1459"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Imposition of penalty in certain cases</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Deputy Commissioner of State Tax (LTU) having jurisdiction in respect of LTU persons, or </w:t>
            </w:r>
          </w:p>
        </w:tc>
      </w:tr>
      <w:tr w:rsidR="00651522" w:rsidRPr="004A2776" w:rsidTr="00E41654">
        <w:trPr>
          <w:trHeight w:val="9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Assistant Commissioner of State Tax of the circle having jurisdiction in respect of other persons, or </w:t>
            </w:r>
          </w:p>
        </w:tc>
      </w:tr>
      <w:tr w:rsidR="00651522" w:rsidRPr="004A2776" w:rsidTr="00E41654">
        <w:trPr>
          <w:trHeight w:val="3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Adjudicating authority</w:t>
            </w:r>
          </w:p>
        </w:tc>
      </w:tr>
      <w:tr w:rsidR="00651522" w:rsidRPr="004A2776" w:rsidTr="00E41654">
        <w:trPr>
          <w:trHeight w:val="600"/>
        </w:trPr>
        <w:tc>
          <w:tcPr>
            <w:tcW w:w="590"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34</w:t>
            </w:r>
          </w:p>
        </w:tc>
        <w:tc>
          <w:tcPr>
            <w:tcW w:w="1537"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129(3)</w:t>
            </w:r>
          </w:p>
        </w:tc>
        <w:tc>
          <w:tcPr>
            <w:tcW w:w="1459"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tcBorders>
              <w:top w:val="nil"/>
              <w:left w:val="single" w:sz="4" w:space="0" w:color="auto"/>
              <w:bottom w:val="single" w:sz="4" w:space="0" w:color="000000"/>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Detention, seizure and release of goods and conveyances in transit</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Assistant Commissioner of State Tax of the circle having jurisdiction; or</w:t>
            </w:r>
          </w:p>
        </w:tc>
      </w:tr>
      <w:tr w:rsidR="00651522" w:rsidRPr="004A2776" w:rsidTr="00E41654">
        <w:trPr>
          <w:trHeight w:val="900"/>
        </w:trPr>
        <w:tc>
          <w:tcPr>
            <w:tcW w:w="590"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Any Officer not below the rank of Deputy State Tax Officer of the circle concerned as authorized by the Assistant Commissioner of State Tax of the circle concerned, or </w:t>
            </w:r>
          </w:p>
        </w:tc>
      </w:tr>
      <w:tr w:rsidR="00651522" w:rsidRPr="004A2776" w:rsidTr="00E41654">
        <w:trPr>
          <w:trHeight w:val="900"/>
        </w:trPr>
        <w:tc>
          <w:tcPr>
            <w:tcW w:w="590"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Any Officer not below the rank of Deputy State Tax Officer of the division concerned as authorized by the Joint Commissioner of State Tax of the division concerned; or</w:t>
            </w:r>
          </w:p>
        </w:tc>
      </w:tr>
      <w:tr w:rsidR="00651522" w:rsidRPr="004A2776" w:rsidTr="00E41654">
        <w:trPr>
          <w:trHeight w:val="1500"/>
        </w:trPr>
        <w:tc>
          <w:tcPr>
            <w:tcW w:w="590"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(4) Any Officer not below the rank of Deputy State Tax Officer authorized by the Additional Commissioner of State Tax or Additional Commissioner (Gr.I) or Special Commissioner of State Tax of State Enforcement Wing; or</w:t>
            </w:r>
          </w:p>
        </w:tc>
      </w:tr>
      <w:tr w:rsidR="00651522" w:rsidRPr="004A2776" w:rsidTr="00F41D74">
        <w:trPr>
          <w:trHeight w:val="3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 A Proper Officer authorized under Section 68</w:t>
            </w:r>
          </w:p>
        </w:tc>
      </w:tr>
      <w:tr w:rsidR="00651522" w:rsidRPr="004A2776" w:rsidTr="00F41D74">
        <w:trPr>
          <w:trHeight w:val="600"/>
        </w:trPr>
        <w:tc>
          <w:tcPr>
            <w:tcW w:w="5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lastRenderedPageBreak/>
              <w:t>35</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129(6) Proviso</w:t>
            </w:r>
          </w:p>
        </w:tc>
        <w:tc>
          <w:tcPr>
            <w:tcW w:w="14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141(1)</w:t>
            </w:r>
          </w:p>
        </w:tc>
        <w:tc>
          <w:tcPr>
            <w:tcW w:w="22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Permission in respect of perishable or hazardous goods, and likely to depreciate in value</w:t>
            </w:r>
          </w:p>
        </w:tc>
        <w:tc>
          <w:tcPr>
            <w:tcW w:w="4936" w:type="dxa"/>
            <w:tcBorders>
              <w:top w:val="single" w:sz="4" w:space="0" w:color="auto"/>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Joint Commissioner of State Tax of the division concerned, or </w:t>
            </w:r>
          </w:p>
        </w:tc>
      </w:tr>
      <w:tr w:rsidR="00651522" w:rsidRPr="004A2776" w:rsidTr="00E41654">
        <w:trPr>
          <w:trHeight w:val="1200"/>
        </w:trPr>
        <w:tc>
          <w:tcPr>
            <w:tcW w:w="590"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Additional Commissioner of State Tax or Additional Commissioner (Gr.I) of State Tax or Special Commissioner of State Tax of State Enforcement Wing</w:t>
            </w:r>
          </w:p>
        </w:tc>
      </w:tr>
      <w:tr w:rsidR="00651522" w:rsidRPr="004A2776" w:rsidTr="00E41654">
        <w:trPr>
          <w:trHeight w:val="600"/>
        </w:trPr>
        <w:tc>
          <w:tcPr>
            <w:tcW w:w="590"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000000"/>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An Officer who has authorized a Proper Officer under Section 68</w:t>
            </w:r>
          </w:p>
        </w:tc>
      </w:tr>
      <w:tr w:rsidR="00651522" w:rsidRPr="004A2776" w:rsidTr="00E41654">
        <w:trPr>
          <w:trHeight w:val="900"/>
        </w:trPr>
        <w:tc>
          <w:tcPr>
            <w:tcW w:w="590" w:type="dxa"/>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36</w:t>
            </w:r>
          </w:p>
        </w:tc>
        <w:tc>
          <w:tcPr>
            <w:tcW w:w="1537" w:type="dxa"/>
            <w:tcBorders>
              <w:top w:val="nil"/>
              <w:left w:val="nil"/>
              <w:bottom w:val="single" w:sz="4" w:space="0" w:color="auto"/>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130(6) &amp; 130(7)</w:t>
            </w:r>
          </w:p>
        </w:tc>
        <w:tc>
          <w:tcPr>
            <w:tcW w:w="1459"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150</w:t>
            </w:r>
          </w:p>
        </w:tc>
        <w:tc>
          <w:tcPr>
            <w:tcW w:w="2227" w:type="dxa"/>
            <w:tcBorders>
              <w:top w:val="nil"/>
              <w:left w:val="nil"/>
              <w:bottom w:val="single" w:sz="4" w:space="0" w:color="auto"/>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Seeking help of police authorities for confiscation</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Any Officer not below the rank of Deputy State Tax Officer</w:t>
            </w:r>
          </w:p>
        </w:tc>
      </w:tr>
      <w:tr w:rsidR="00651522" w:rsidRPr="004A2776" w:rsidTr="00E41654">
        <w:trPr>
          <w:trHeight w:val="600"/>
        </w:trPr>
        <w:tc>
          <w:tcPr>
            <w:tcW w:w="590"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37</w:t>
            </w:r>
          </w:p>
        </w:tc>
        <w:tc>
          <w:tcPr>
            <w:tcW w:w="153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142</w:t>
            </w:r>
          </w:p>
        </w:tc>
        <w:tc>
          <w:tcPr>
            <w:tcW w:w="1459"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tcBorders>
              <w:top w:val="nil"/>
              <w:left w:val="single" w:sz="4" w:space="0" w:color="auto"/>
              <w:bottom w:val="single" w:sz="4" w:space="0" w:color="auto"/>
              <w:right w:val="single" w:sz="4" w:space="0" w:color="auto"/>
            </w:tcBorders>
            <w:shd w:val="clear" w:color="auto" w:fill="auto"/>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Miscellaneous transitional provisions</w:t>
            </w: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Deputy Commissioner of State Tax (LTU) having jurisdiction in respect of LTU persons, or </w:t>
            </w:r>
          </w:p>
        </w:tc>
      </w:tr>
      <w:tr w:rsidR="00651522" w:rsidRPr="004A2776" w:rsidTr="00E41654">
        <w:trPr>
          <w:trHeight w:val="900"/>
        </w:trPr>
        <w:tc>
          <w:tcPr>
            <w:tcW w:w="590"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153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E41654">
            <w:pPr>
              <w:spacing w:line="240" w:lineRule="auto"/>
              <w:jc w:val="left"/>
              <w:rPr>
                <w:rFonts w:ascii="Bookman Old Style" w:eastAsia="Times New Roman" w:hAnsi="Bookman Old Style" w:cs="Times New Roman"/>
                <w:color w:val="000000"/>
                <w:lang w:eastAsia="en-IN"/>
              </w:rPr>
            </w:pPr>
          </w:p>
        </w:tc>
        <w:tc>
          <w:tcPr>
            <w:tcW w:w="1459" w:type="dxa"/>
            <w:vMerge/>
            <w:tcBorders>
              <w:top w:val="nil"/>
              <w:left w:val="single" w:sz="4" w:space="0" w:color="auto"/>
              <w:bottom w:val="single" w:sz="4" w:space="0" w:color="auto"/>
              <w:right w:val="single" w:sz="4" w:space="0" w:color="auto"/>
            </w:tcBorders>
            <w:vAlign w:val="center"/>
            <w:hideMark/>
          </w:tcPr>
          <w:p w:rsidR="00651522" w:rsidRPr="004A2776" w:rsidRDefault="00651522" w:rsidP="004A2776">
            <w:pPr>
              <w:spacing w:line="240" w:lineRule="auto"/>
              <w:jc w:val="left"/>
              <w:rPr>
                <w:rFonts w:ascii="Bookman Old Style" w:eastAsia="Times New Roman" w:hAnsi="Bookman Old Style" w:cs="Times New Roman"/>
                <w:color w:val="000000"/>
                <w:lang w:eastAsia="en-IN"/>
              </w:rPr>
            </w:pPr>
          </w:p>
        </w:tc>
        <w:tc>
          <w:tcPr>
            <w:tcW w:w="2227" w:type="dxa"/>
            <w:vMerge/>
            <w:tcBorders>
              <w:top w:val="nil"/>
              <w:left w:val="single" w:sz="4" w:space="0" w:color="auto"/>
              <w:bottom w:val="single" w:sz="4" w:space="0" w:color="auto"/>
              <w:right w:val="single" w:sz="4" w:space="0" w:color="auto"/>
            </w:tcBorders>
            <w:vAlign w:val="center"/>
            <w:hideMark/>
          </w:tcPr>
          <w:p w:rsidR="00651522" w:rsidRPr="004A2776" w:rsidRDefault="00651522" w:rsidP="002B5102">
            <w:pPr>
              <w:spacing w:line="240" w:lineRule="auto"/>
              <w:jc w:val="left"/>
              <w:rPr>
                <w:rFonts w:ascii="Bookman Old Style" w:eastAsia="Times New Roman" w:hAnsi="Bookman Old Style" w:cs="Times New Roman"/>
                <w:color w:val="000000"/>
                <w:lang w:eastAsia="en-IN"/>
              </w:rPr>
            </w:pPr>
          </w:p>
        </w:tc>
        <w:tc>
          <w:tcPr>
            <w:tcW w:w="4936" w:type="dxa"/>
            <w:tcBorders>
              <w:top w:val="nil"/>
              <w:left w:val="nil"/>
              <w:bottom w:val="single" w:sz="4" w:space="0" w:color="auto"/>
              <w:right w:val="single" w:sz="4" w:space="0" w:color="auto"/>
            </w:tcBorders>
            <w:shd w:val="clear" w:color="auto" w:fill="auto"/>
            <w:hideMark/>
          </w:tcPr>
          <w:p w:rsidR="00651522" w:rsidRPr="004A2776" w:rsidRDefault="00651522" w:rsidP="004A2776">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Assistant Commissioner of State Tax of the circle having jurisdiction in respect of other persons.</w:t>
            </w:r>
          </w:p>
        </w:tc>
      </w:tr>
    </w:tbl>
    <w:p w:rsidR="00F9235C" w:rsidRDefault="00F9235C" w:rsidP="007263F8">
      <w:pPr>
        <w:spacing w:line="360" w:lineRule="auto"/>
        <w:rPr>
          <w:rFonts w:ascii="Bookman Old Style" w:hAnsi="Bookman Old Style"/>
          <w:sz w:val="24"/>
          <w:szCs w:val="24"/>
          <w:lang w:val="en-US"/>
        </w:rPr>
      </w:pPr>
    </w:p>
    <w:p w:rsidR="002B5102" w:rsidRDefault="002B5102" w:rsidP="00A52E87">
      <w:pPr>
        <w:spacing w:line="360" w:lineRule="auto"/>
        <w:ind w:firstLine="709"/>
        <w:rPr>
          <w:rFonts w:ascii="Bookman Old Style" w:hAnsi="Bookman Old Style"/>
          <w:sz w:val="24"/>
          <w:szCs w:val="24"/>
          <w:lang w:val="en-US"/>
        </w:rPr>
      </w:pPr>
      <w:r>
        <w:rPr>
          <w:rFonts w:ascii="Bookman Old Style" w:hAnsi="Bookman Old Style"/>
          <w:sz w:val="24"/>
          <w:szCs w:val="24"/>
          <w:lang w:val="en-US"/>
        </w:rPr>
        <w:t xml:space="preserve">These orders deemed to have come in to force with effect from </w:t>
      </w:r>
      <w:r w:rsidR="00A52E87">
        <w:rPr>
          <w:rFonts w:ascii="Bookman Old Style" w:hAnsi="Bookman Old Style"/>
          <w:sz w:val="24"/>
          <w:szCs w:val="24"/>
          <w:lang w:val="en-US"/>
        </w:rPr>
        <w:br/>
      </w:r>
      <w:r>
        <w:rPr>
          <w:rFonts w:ascii="Bookman Old Style" w:hAnsi="Bookman Old Style"/>
          <w:sz w:val="24"/>
          <w:szCs w:val="24"/>
          <w:lang w:val="en-US"/>
        </w:rPr>
        <w:t>01-07-2017.</w:t>
      </w:r>
    </w:p>
    <w:p w:rsidR="00B460D7" w:rsidRDefault="00B460D7" w:rsidP="00B460D7">
      <w:pPr>
        <w:spacing w:line="240" w:lineRule="auto"/>
        <w:ind w:firstLine="709"/>
        <w:rPr>
          <w:rFonts w:ascii="Bookman Old Style" w:hAnsi="Bookman Old Style"/>
          <w:sz w:val="24"/>
        </w:rPr>
      </w:pPr>
    </w:p>
    <w:p w:rsidR="002B5102" w:rsidRDefault="002B5102" w:rsidP="002B5102">
      <w:pPr>
        <w:ind w:left="5760"/>
        <w:jc w:val="center"/>
        <w:rPr>
          <w:rFonts w:ascii="Bookman Old Style" w:hAnsi="Bookman Old Style"/>
          <w:sz w:val="24"/>
        </w:rPr>
      </w:pPr>
      <w:r>
        <w:rPr>
          <w:rFonts w:ascii="Bookman Old Style" w:hAnsi="Bookman Old Style"/>
          <w:sz w:val="24"/>
        </w:rPr>
        <w:t>Sd/- V. Anil Kumar</w:t>
      </w:r>
    </w:p>
    <w:p w:rsidR="00B460D7" w:rsidRDefault="00B460D7" w:rsidP="002B5102">
      <w:pPr>
        <w:ind w:left="5760"/>
        <w:jc w:val="center"/>
        <w:rPr>
          <w:rFonts w:ascii="Bookman Old Style" w:hAnsi="Bookman Old Style"/>
          <w:sz w:val="24"/>
        </w:rPr>
      </w:pPr>
      <w:r>
        <w:rPr>
          <w:rFonts w:ascii="Bookman Old Style" w:hAnsi="Bookman Old Style"/>
          <w:sz w:val="24"/>
        </w:rPr>
        <w:t>Commissioner of State Tax</w:t>
      </w:r>
    </w:p>
    <w:p w:rsidR="00B460D7" w:rsidRPr="008F0051" w:rsidRDefault="00B460D7" w:rsidP="00B460D7">
      <w:pPr>
        <w:autoSpaceDE w:val="0"/>
        <w:autoSpaceDN w:val="0"/>
        <w:adjustRightInd w:val="0"/>
        <w:rPr>
          <w:rFonts w:ascii="Bookman Old Style" w:hAnsi="Bookman Old Style" w:cs="Verdana"/>
          <w:sz w:val="24"/>
          <w:szCs w:val="24"/>
        </w:rPr>
      </w:pPr>
      <w:r w:rsidRPr="008F0051">
        <w:rPr>
          <w:rFonts w:ascii="Bookman Old Style" w:hAnsi="Bookman Old Style" w:cs="Verdana"/>
          <w:sz w:val="24"/>
          <w:szCs w:val="24"/>
        </w:rPr>
        <w:t>To:</w:t>
      </w:r>
    </w:p>
    <w:p w:rsidR="00B460D7" w:rsidRDefault="00B460D7" w:rsidP="00B460D7">
      <w:pPr>
        <w:autoSpaceDE w:val="0"/>
        <w:autoSpaceDN w:val="0"/>
        <w:adjustRightInd w:val="0"/>
        <w:rPr>
          <w:rFonts w:ascii="Bookman Old Style" w:hAnsi="Bookman Old Style" w:cs="Verdana"/>
          <w:sz w:val="24"/>
          <w:szCs w:val="24"/>
        </w:rPr>
      </w:pPr>
      <w:r w:rsidRPr="008F0051">
        <w:rPr>
          <w:rFonts w:ascii="Bookman Old Style" w:hAnsi="Bookman Old Style" w:cs="Verdana"/>
          <w:sz w:val="24"/>
          <w:szCs w:val="24"/>
        </w:rPr>
        <w:t xml:space="preserve">The Commissioner of Printing, Stationery and Stores Purchase </w:t>
      </w:r>
    </w:p>
    <w:p w:rsidR="00B460D7" w:rsidRPr="008F0051" w:rsidRDefault="00B460D7" w:rsidP="00B460D7">
      <w:pPr>
        <w:autoSpaceDE w:val="0"/>
        <w:autoSpaceDN w:val="0"/>
        <w:adjustRightInd w:val="0"/>
        <w:rPr>
          <w:rFonts w:ascii="Bookman Old Style" w:hAnsi="Bookman Old Style" w:cs="Verdana"/>
          <w:sz w:val="24"/>
          <w:szCs w:val="24"/>
        </w:rPr>
      </w:pPr>
      <w:r>
        <w:rPr>
          <w:rFonts w:ascii="Bookman Old Style" w:hAnsi="Bookman Old Style" w:cs="Verdana"/>
          <w:sz w:val="24"/>
          <w:szCs w:val="24"/>
        </w:rPr>
        <w:t xml:space="preserve">  </w:t>
      </w:r>
      <w:r w:rsidRPr="008F0051">
        <w:rPr>
          <w:rFonts w:ascii="Bookman Old Style" w:hAnsi="Bookman Old Style" w:cs="Verdana"/>
          <w:sz w:val="24"/>
          <w:szCs w:val="24"/>
        </w:rPr>
        <w:t>(Publication Wing)</w:t>
      </w:r>
    </w:p>
    <w:p w:rsidR="00B460D7" w:rsidRPr="008F0051" w:rsidRDefault="00B460D7" w:rsidP="00B460D7">
      <w:pPr>
        <w:autoSpaceDE w:val="0"/>
        <w:autoSpaceDN w:val="0"/>
        <w:adjustRightInd w:val="0"/>
        <w:rPr>
          <w:rFonts w:ascii="Bookman Old Style" w:hAnsi="Bookman Old Style" w:cs="Verdana"/>
          <w:sz w:val="24"/>
          <w:szCs w:val="24"/>
        </w:rPr>
      </w:pPr>
      <w:r w:rsidRPr="008F0051">
        <w:rPr>
          <w:rFonts w:ascii="Bookman Old Style" w:hAnsi="Bookman Old Style" w:cs="Verdana"/>
          <w:sz w:val="24"/>
          <w:szCs w:val="24"/>
        </w:rPr>
        <w:t>Telangana, Hyderabad for publication of the Notification (2 copies)</w:t>
      </w:r>
    </w:p>
    <w:p w:rsidR="00B460D7" w:rsidRDefault="00B460D7" w:rsidP="00B460D7">
      <w:pPr>
        <w:autoSpaceDE w:val="0"/>
        <w:autoSpaceDN w:val="0"/>
        <w:adjustRightInd w:val="0"/>
        <w:rPr>
          <w:rFonts w:ascii="Bookman Old Style" w:hAnsi="Bookman Old Style" w:cs="Verdana"/>
          <w:sz w:val="24"/>
          <w:szCs w:val="24"/>
        </w:rPr>
      </w:pPr>
      <w:r>
        <w:rPr>
          <w:rFonts w:ascii="Bookman Old Style" w:hAnsi="Bookman Old Style" w:cs="Verdana"/>
          <w:sz w:val="24"/>
          <w:szCs w:val="24"/>
        </w:rPr>
        <w:t xml:space="preserve">All </w:t>
      </w:r>
      <w:r w:rsidR="008C487B">
        <w:rPr>
          <w:rFonts w:ascii="Bookman Old Style" w:hAnsi="Bookman Old Style" w:cs="Verdana"/>
          <w:sz w:val="24"/>
          <w:szCs w:val="24"/>
        </w:rPr>
        <w:t>Joint</w:t>
      </w:r>
      <w:r>
        <w:rPr>
          <w:rFonts w:ascii="Bookman Old Style" w:hAnsi="Bookman Old Style" w:cs="Verdana"/>
          <w:sz w:val="24"/>
          <w:szCs w:val="24"/>
        </w:rPr>
        <w:t xml:space="preserve"> Commissioners (Commercial Taxes) in the State of Telangana</w:t>
      </w:r>
    </w:p>
    <w:p w:rsidR="00B460D7" w:rsidRPr="008F0051" w:rsidRDefault="00B460D7" w:rsidP="00B460D7">
      <w:pPr>
        <w:autoSpaceDE w:val="0"/>
        <w:autoSpaceDN w:val="0"/>
        <w:adjustRightInd w:val="0"/>
        <w:rPr>
          <w:rFonts w:ascii="Bookman Old Style" w:hAnsi="Bookman Old Style" w:cs="Verdana"/>
          <w:sz w:val="24"/>
          <w:szCs w:val="24"/>
        </w:rPr>
      </w:pPr>
      <w:r w:rsidRPr="008F0051">
        <w:rPr>
          <w:rFonts w:ascii="Bookman Old Style" w:hAnsi="Bookman Old Style" w:cs="Verdana"/>
          <w:sz w:val="24"/>
          <w:szCs w:val="24"/>
        </w:rPr>
        <w:t>The General Administration (Vigilance &amp; Enforcement) Department,</w:t>
      </w:r>
    </w:p>
    <w:p w:rsidR="00B460D7" w:rsidRPr="008F0051" w:rsidRDefault="00B460D7" w:rsidP="00B460D7">
      <w:pPr>
        <w:autoSpaceDE w:val="0"/>
        <w:autoSpaceDN w:val="0"/>
        <w:adjustRightInd w:val="0"/>
        <w:rPr>
          <w:rFonts w:ascii="Bookman Old Style" w:hAnsi="Bookman Old Style" w:cs="Verdana"/>
          <w:sz w:val="24"/>
          <w:szCs w:val="24"/>
        </w:rPr>
      </w:pPr>
      <w:r w:rsidRPr="008F0051">
        <w:rPr>
          <w:rFonts w:ascii="Bookman Old Style" w:hAnsi="Bookman Old Style" w:cs="Verdana"/>
          <w:sz w:val="24"/>
          <w:szCs w:val="24"/>
        </w:rPr>
        <w:t>B.R.K.R. Building, Telangana, Hyderabad</w:t>
      </w:r>
    </w:p>
    <w:p w:rsidR="00B460D7" w:rsidRPr="008F0051" w:rsidRDefault="00B460D7" w:rsidP="00B460D7">
      <w:pPr>
        <w:autoSpaceDE w:val="0"/>
        <w:autoSpaceDN w:val="0"/>
        <w:adjustRightInd w:val="0"/>
        <w:rPr>
          <w:rFonts w:ascii="Bookman Old Style" w:hAnsi="Bookman Old Style" w:cs="Verdana"/>
          <w:sz w:val="24"/>
          <w:szCs w:val="24"/>
        </w:rPr>
      </w:pPr>
      <w:r w:rsidRPr="008F0051">
        <w:rPr>
          <w:rFonts w:ascii="Bookman Old Style" w:hAnsi="Bookman Old Style" w:cs="Verdana"/>
          <w:sz w:val="24"/>
          <w:szCs w:val="24"/>
        </w:rPr>
        <w:t>The Director General, General Administration (Vigilance &amp; Enforcement)</w:t>
      </w:r>
    </w:p>
    <w:p w:rsidR="00B460D7" w:rsidRPr="008F0051" w:rsidRDefault="00B460D7" w:rsidP="00B460D7">
      <w:pPr>
        <w:autoSpaceDE w:val="0"/>
        <w:autoSpaceDN w:val="0"/>
        <w:adjustRightInd w:val="0"/>
        <w:rPr>
          <w:rFonts w:ascii="Bookman Old Style" w:hAnsi="Bookman Old Style" w:cs="Verdana"/>
          <w:sz w:val="24"/>
          <w:szCs w:val="24"/>
        </w:rPr>
      </w:pPr>
      <w:r w:rsidRPr="008F0051">
        <w:rPr>
          <w:rFonts w:ascii="Bookman Old Style" w:hAnsi="Bookman Old Style" w:cs="Verdana"/>
          <w:sz w:val="24"/>
          <w:szCs w:val="24"/>
        </w:rPr>
        <w:t>Department, Telangana State, B.R.K.Buildings, Hyderabad</w:t>
      </w:r>
    </w:p>
    <w:p w:rsidR="00B460D7" w:rsidRPr="008F0051" w:rsidRDefault="00B460D7" w:rsidP="00B460D7">
      <w:pPr>
        <w:autoSpaceDE w:val="0"/>
        <w:autoSpaceDN w:val="0"/>
        <w:adjustRightInd w:val="0"/>
        <w:rPr>
          <w:rFonts w:ascii="Bookman Old Style" w:hAnsi="Bookman Old Style" w:cs="Verdana"/>
          <w:sz w:val="24"/>
          <w:szCs w:val="24"/>
        </w:rPr>
      </w:pPr>
      <w:r w:rsidRPr="008F0051">
        <w:rPr>
          <w:rFonts w:ascii="Bookman Old Style" w:hAnsi="Bookman Old Style" w:cs="Verdana"/>
          <w:sz w:val="24"/>
          <w:szCs w:val="24"/>
        </w:rPr>
        <w:t>Copy to:</w:t>
      </w:r>
    </w:p>
    <w:p w:rsidR="00B460D7" w:rsidRPr="008F0051" w:rsidRDefault="00B460D7" w:rsidP="00B460D7">
      <w:pPr>
        <w:autoSpaceDE w:val="0"/>
        <w:autoSpaceDN w:val="0"/>
        <w:adjustRightInd w:val="0"/>
        <w:rPr>
          <w:rFonts w:ascii="Bookman Old Style" w:hAnsi="Bookman Old Style" w:cs="Verdana"/>
          <w:sz w:val="24"/>
          <w:szCs w:val="24"/>
        </w:rPr>
      </w:pPr>
      <w:r w:rsidRPr="008F0051">
        <w:rPr>
          <w:rFonts w:ascii="Bookman Old Style" w:hAnsi="Bookman Old Style" w:cs="Verdana"/>
          <w:sz w:val="24"/>
          <w:szCs w:val="24"/>
        </w:rPr>
        <w:t>The Accountant General, Telangana State, Hyderabad.</w:t>
      </w:r>
    </w:p>
    <w:p w:rsidR="00B460D7" w:rsidRPr="008F0051" w:rsidRDefault="00B460D7" w:rsidP="00B460D7">
      <w:pPr>
        <w:autoSpaceDE w:val="0"/>
        <w:autoSpaceDN w:val="0"/>
        <w:adjustRightInd w:val="0"/>
        <w:rPr>
          <w:rFonts w:ascii="Bookman Old Style" w:hAnsi="Bookman Old Style" w:cs="Verdana"/>
          <w:sz w:val="24"/>
          <w:szCs w:val="24"/>
        </w:rPr>
      </w:pPr>
      <w:r w:rsidRPr="008F0051">
        <w:rPr>
          <w:rFonts w:ascii="Bookman Old Style" w:hAnsi="Bookman Old Style" w:cs="Verdana"/>
          <w:sz w:val="24"/>
          <w:szCs w:val="24"/>
        </w:rPr>
        <w:t>The Law (C) Department, Telangana Secretariat, Hyderabad</w:t>
      </w:r>
    </w:p>
    <w:p w:rsidR="00B460D7" w:rsidRPr="008F0051" w:rsidRDefault="00B460D7" w:rsidP="00B460D7">
      <w:pPr>
        <w:autoSpaceDE w:val="0"/>
        <w:autoSpaceDN w:val="0"/>
        <w:adjustRightInd w:val="0"/>
        <w:rPr>
          <w:rFonts w:ascii="Bookman Old Style" w:hAnsi="Bookman Old Style" w:cs="Verdana"/>
          <w:sz w:val="24"/>
          <w:szCs w:val="24"/>
        </w:rPr>
      </w:pPr>
      <w:r w:rsidRPr="008F0051">
        <w:rPr>
          <w:rFonts w:ascii="Bookman Old Style" w:hAnsi="Bookman Old Style" w:cs="Verdana"/>
          <w:sz w:val="24"/>
          <w:szCs w:val="24"/>
        </w:rPr>
        <w:t>The P.S. to the Addl. Principal Secretary to Hon’ble Chief Minister,</w:t>
      </w:r>
    </w:p>
    <w:p w:rsidR="00B460D7" w:rsidRPr="008F0051" w:rsidRDefault="00B460D7" w:rsidP="00B460D7">
      <w:pPr>
        <w:autoSpaceDE w:val="0"/>
        <w:autoSpaceDN w:val="0"/>
        <w:adjustRightInd w:val="0"/>
        <w:rPr>
          <w:rFonts w:ascii="Bookman Old Style" w:hAnsi="Bookman Old Style" w:cs="Verdana"/>
          <w:sz w:val="24"/>
          <w:szCs w:val="24"/>
        </w:rPr>
      </w:pPr>
      <w:r w:rsidRPr="008F0051">
        <w:rPr>
          <w:rFonts w:ascii="Bookman Old Style" w:hAnsi="Bookman Old Style" w:cs="Verdana"/>
          <w:sz w:val="24"/>
          <w:szCs w:val="24"/>
        </w:rPr>
        <w:t>Government of Telangana</w:t>
      </w:r>
    </w:p>
    <w:p w:rsidR="00B460D7" w:rsidRPr="008F0051" w:rsidRDefault="00B460D7" w:rsidP="008C487B">
      <w:pPr>
        <w:autoSpaceDE w:val="0"/>
        <w:autoSpaceDN w:val="0"/>
        <w:adjustRightInd w:val="0"/>
        <w:jc w:val="left"/>
        <w:rPr>
          <w:rFonts w:ascii="Bookman Old Style" w:hAnsi="Bookman Old Style" w:cs="Verdana"/>
          <w:sz w:val="24"/>
          <w:szCs w:val="24"/>
        </w:rPr>
      </w:pPr>
      <w:r w:rsidRPr="008F0051">
        <w:rPr>
          <w:rFonts w:ascii="Bookman Old Style" w:hAnsi="Bookman Old Style" w:cs="Verdana"/>
          <w:sz w:val="24"/>
          <w:szCs w:val="24"/>
        </w:rPr>
        <w:t xml:space="preserve">The </w:t>
      </w:r>
      <w:r>
        <w:rPr>
          <w:rFonts w:ascii="Bookman Old Style" w:hAnsi="Bookman Old Style" w:cs="Verdana"/>
          <w:sz w:val="24"/>
          <w:szCs w:val="24"/>
        </w:rPr>
        <w:t>Principal Secretary</w:t>
      </w:r>
      <w:r w:rsidRPr="008F0051">
        <w:rPr>
          <w:rFonts w:ascii="Bookman Old Style" w:hAnsi="Bookman Old Style" w:cs="Verdana"/>
          <w:sz w:val="24"/>
          <w:szCs w:val="24"/>
        </w:rPr>
        <w:t xml:space="preserve"> to the Hon’ble </w:t>
      </w:r>
      <w:r>
        <w:rPr>
          <w:rFonts w:ascii="Bookman Old Style" w:hAnsi="Bookman Old Style" w:cs="Verdana"/>
          <w:sz w:val="24"/>
          <w:szCs w:val="24"/>
        </w:rPr>
        <w:t xml:space="preserve">Chief </w:t>
      </w:r>
      <w:r w:rsidRPr="008F0051">
        <w:rPr>
          <w:rFonts w:ascii="Bookman Old Style" w:hAnsi="Bookman Old Style" w:cs="Verdana"/>
          <w:sz w:val="24"/>
          <w:szCs w:val="24"/>
        </w:rPr>
        <w:t>Minister</w:t>
      </w:r>
      <w:r>
        <w:rPr>
          <w:rFonts w:ascii="Bookman Old Style" w:hAnsi="Bookman Old Style" w:cs="Verdana"/>
          <w:sz w:val="24"/>
          <w:szCs w:val="24"/>
        </w:rPr>
        <w:t xml:space="preserve"> &amp; Minister for </w:t>
      </w:r>
      <w:r w:rsidRPr="008F0051">
        <w:rPr>
          <w:rFonts w:ascii="Bookman Old Style" w:hAnsi="Bookman Old Style" w:cs="Verdana"/>
          <w:sz w:val="24"/>
          <w:szCs w:val="24"/>
        </w:rPr>
        <w:t xml:space="preserve">Commercial Taxes </w:t>
      </w:r>
    </w:p>
    <w:p w:rsidR="00B460D7" w:rsidRPr="008F0051" w:rsidRDefault="00B460D7" w:rsidP="008C487B">
      <w:pPr>
        <w:autoSpaceDE w:val="0"/>
        <w:autoSpaceDN w:val="0"/>
        <w:adjustRightInd w:val="0"/>
        <w:jc w:val="left"/>
        <w:rPr>
          <w:rFonts w:ascii="Bookman Old Style" w:hAnsi="Bookman Old Style" w:cs="Verdana"/>
          <w:sz w:val="24"/>
          <w:szCs w:val="24"/>
        </w:rPr>
      </w:pPr>
      <w:r w:rsidRPr="008F0051">
        <w:rPr>
          <w:rFonts w:ascii="Bookman Old Style" w:hAnsi="Bookman Old Style" w:cs="Verdana"/>
          <w:sz w:val="24"/>
          <w:szCs w:val="24"/>
        </w:rPr>
        <w:t>The P.S. to Principal Secretary to Government, Revenue (CT &amp; Ex.) Department</w:t>
      </w:r>
    </w:p>
    <w:p w:rsidR="00B460D7" w:rsidRDefault="00B460D7" w:rsidP="00B460D7">
      <w:pPr>
        <w:ind w:left="540" w:hanging="540"/>
        <w:rPr>
          <w:rFonts w:ascii="Bookman Old Style" w:hAnsi="Bookman Old Style" w:cs="Verdana"/>
          <w:sz w:val="24"/>
          <w:szCs w:val="24"/>
        </w:rPr>
      </w:pPr>
      <w:r w:rsidRPr="008F0051">
        <w:rPr>
          <w:rFonts w:ascii="Bookman Old Style" w:hAnsi="Bookman Old Style" w:cs="Verdana"/>
          <w:sz w:val="24"/>
          <w:szCs w:val="24"/>
        </w:rPr>
        <w:t>Sf / Sc</w:t>
      </w:r>
    </w:p>
    <w:p w:rsidR="00B460D7" w:rsidRPr="00065210" w:rsidRDefault="00B460D7" w:rsidP="007263F8">
      <w:pPr>
        <w:spacing w:line="360" w:lineRule="auto"/>
        <w:rPr>
          <w:rFonts w:ascii="Bookman Old Style" w:hAnsi="Bookman Old Style"/>
          <w:sz w:val="24"/>
          <w:szCs w:val="24"/>
          <w:lang w:val="en-US"/>
        </w:rPr>
      </w:pPr>
    </w:p>
    <w:sectPr w:rsidR="00B460D7" w:rsidRPr="00065210" w:rsidSect="004A7911">
      <w:pgSz w:w="12240" w:h="20160"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71C"/>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
    <w:nsid w:val="32467375"/>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
    <w:nsid w:val="73AE2774"/>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D2BF1"/>
    <w:rsid w:val="0003068A"/>
    <w:rsid w:val="000555CB"/>
    <w:rsid w:val="00065210"/>
    <w:rsid w:val="0006531D"/>
    <w:rsid w:val="000B2B80"/>
    <w:rsid w:val="00106253"/>
    <w:rsid w:val="00122DA1"/>
    <w:rsid w:val="0015262C"/>
    <w:rsid w:val="00176148"/>
    <w:rsid w:val="00181004"/>
    <w:rsid w:val="00181ABD"/>
    <w:rsid w:val="001B0A64"/>
    <w:rsid w:val="00224D4B"/>
    <w:rsid w:val="00256148"/>
    <w:rsid w:val="002769C3"/>
    <w:rsid w:val="002A6E00"/>
    <w:rsid w:val="002A7625"/>
    <w:rsid w:val="002B5102"/>
    <w:rsid w:val="00323BDF"/>
    <w:rsid w:val="00325368"/>
    <w:rsid w:val="003510A0"/>
    <w:rsid w:val="003974F1"/>
    <w:rsid w:val="003B38C8"/>
    <w:rsid w:val="003D750A"/>
    <w:rsid w:val="003F4B7E"/>
    <w:rsid w:val="00405E54"/>
    <w:rsid w:val="00413467"/>
    <w:rsid w:val="004150C9"/>
    <w:rsid w:val="00421FBA"/>
    <w:rsid w:val="004528D8"/>
    <w:rsid w:val="00455C21"/>
    <w:rsid w:val="004841B4"/>
    <w:rsid w:val="004936A2"/>
    <w:rsid w:val="004A2776"/>
    <w:rsid w:val="004A7911"/>
    <w:rsid w:val="004B0DA1"/>
    <w:rsid w:val="004C1A72"/>
    <w:rsid w:val="004E5B9E"/>
    <w:rsid w:val="00504F87"/>
    <w:rsid w:val="0052602B"/>
    <w:rsid w:val="0056721E"/>
    <w:rsid w:val="00570C35"/>
    <w:rsid w:val="005A1EC9"/>
    <w:rsid w:val="0064097F"/>
    <w:rsid w:val="00651522"/>
    <w:rsid w:val="006B7A51"/>
    <w:rsid w:val="006C3561"/>
    <w:rsid w:val="006D2BF1"/>
    <w:rsid w:val="0072431D"/>
    <w:rsid w:val="007263F8"/>
    <w:rsid w:val="00727486"/>
    <w:rsid w:val="00746271"/>
    <w:rsid w:val="007607C0"/>
    <w:rsid w:val="00770F0A"/>
    <w:rsid w:val="00783582"/>
    <w:rsid w:val="007841C5"/>
    <w:rsid w:val="00794ABE"/>
    <w:rsid w:val="007D1713"/>
    <w:rsid w:val="007D4004"/>
    <w:rsid w:val="007F1674"/>
    <w:rsid w:val="00804C99"/>
    <w:rsid w:val="00807B13"/>
    <w:rsid w:val="00833564"/>
    <w:rsid w:val="00833C4B"/>
    <w:rsid w:val="008417A6"/>
    <w:rsid w:val="0089291A"/>
    <w:rsid w:val="008C27CF"/>
    <w:rsid w:val="008C487B"/>
    <w:rsid w:val="008F3700"/>
    <w:rsid w:val="00906523"/>
    <w:rsid w:val="009217B2"/>
    <w:rsid w:val="00926528"/>
    <w:rsid w:val="00953748"/>
    <w:rsid w:val="009669D2"/>
    <w:rsid w:val="009D5235"/>
    <w:rsid w:val="009F50F6"/>
    <w:rsid w:val="00A52E87"/>
    <w:rsid w:val="00A652A1"/>
    <w:rsid w:val="00A77167"/>
    <w:rsid w:val="00A913B8"/>
    <w:rsid w:val="00AD2338"/>
    <w:rsid w:val="00AD4FD8"/>
    <w:rsid w:val="00B30E6B"/>
    <w:rsid w:val="00B342A3"/>
    <w:rsid w:val="00B4604D"/>
    <w:rsid w:val="00B460D7"/>
    <w:rsid w:val="00B86D3D"/>
    <w:rsid w:val="00B94EA2"/>
    <w:rsid w:val="00BD4931"/>
    <w:rsid w:val="00BE2A2F"/>
    <w:rsid w:val="00BE2FFB"/>
    <w:rsid w:val="00BE32E3"/>
    <w:rsid w:val="00C0086F"/>
    <w:rsid w:val="00C0248B"/>
    <w:rsid w:val="00CA68D2"/>
    <w:rsid w:val="00CD06E7"/>
    <w:rsid w:val="00CD4DDF"/>
    <w:rsid w:val="00CD5F0E"/>
    <w:rsid w:val="00D0797A"/>
    <w:rsid w:val="00D969E1"/>
    <w:rsid w:val="00D97D60"/>
    <w:rsid w:val="00DB6124"/>
    <w:rsid w:val="00E41654"/>
    <w:rsid w:val="00E45ACE"/>
    <w:rsid w:val="00E62152"/>
    <w:rsid w:val="00E96BCF"/>
    <w:rsid w:val="00EA0256"/>
    <w:rsid w:val="00ED01E9"/>
    <w:rsid w:val="00F127D9"/>
    <w:rsid w:val="00F1548E"/>
    <w:rsid w:val="00F17FA7"/>
    <w:rsid w:val="00F34B12"/>
    <w:rsid w:val="00F41D74"/>
    <w:rsid w:val="00F9235C"/>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First level,Kaseya numbered 1,Number_1,List Paragraph2,new,SGLText List Paragraph,Normal Sentence,ListPar1,list1,List Paragraph21,Citation List,List Paragraph Char Char,List Paragraph1,Graphic,Table of contents numbered,Bullets"/>
    <w:basedOn w:val="Normal"/>
    <w:link w:val="ListParagraphChar"/>
    <w:uiPriority w:val="34"/>
    <w:qFormat/>
    <w:rsid w:val="0006531D"/>
    <w:pPr>
      <w:spacing w:after="200"/>
      <w:ind w:left="720"/>
      <w:contextualSpacing/>
      <w:jc w:val="left"/>
    </w:pPr>
    <w:rPr>
      <w:rFonts w:eastAsiaTheme="minorEastAsia"/>
      <w:lang w:eastAsia="en-IN"/>
    </w:rPr>
  </w:style>
  <w:style w:type="character" w:customStyle="1" w:styleId="ListParagraphChar">
    <w:name w:val="List Paragraph Char"/>
    <w:aliases w:val="Bullet- First level Char,Kaseya numbered 1 Char,Number_1 Char,List Paragraph2 Char,new Char,SGLText List Paragraph Char,Normal Sentence Char,ListPar1 Char,list1 Char,List Paragraph21 Char,Citation List Char,List Paragraph1 Char"/>
    <w:link w:val="ListParagraph"/>
    <w:uiPriority w:val="34"/>
    <w:qFormat/>
    <w:locked/>
    <w:rsid w:val="007263F8"/>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divs>
    <w:div w:id="18746319">
      <w:bodyDiv w:val="1"/>
      <w:marLeft w:val="0"/>
      <w:marRight w:val="0"/>
      <w:marTop w:val="0"/>
      <w:marBottom w:val="0"/>
      <w:divBdr>
        <w:top w:val="none" w:sz="0" w:space="0" w:color="auto"/>
        <w:left w:val="none" w:sz="0" w:space="0" w:color="auto"/>
        <w:bottom w:val="none" w:sz="0" w:space="0" w:color="auto"/>
        <w:right w:val="none" w:sz="0" w:space="0" w:color="auto"/>
      </w:divBdr>
    </w:div>
    <w:div w:id="451439438">
      <w:bodyDiv w:val="1"/>
      <w:marLeft w:val="0"/>
      <w:marRight w:val="0"/>
      <w:marTop w:val="0"/>
      <w:marBottom w:val="0"/>
      <w:divBdr>
        <w:top w:val="none" w:sz="0" w:space="0" w:color="auto"/>
        <w:left w:val="none" w:sz="0" w:space="0" w:color="auto"/>
        <w:bottom w:val="none" w:sz="0" w:space="0" w:color="auto"/>
        <w:right w:val="none" w:sz="0" w:space="0" w:color="auto"/>
      </w:divBdr>
    </w:div>
    <w:div w:id="1442336577">
      <w:bodyDiv w:val="1"/>
      <w:marLeft w:val="0"/>
      <w:marRight w:val="0"/>
      <w:marTop w:val="0"/>
      <w:marBottom w:val="0"/>
      <w:divBdr>
        <w:top w:val="none" w:sz="0" w:space="0" w:color="auto"/>
        <w:left w:val="none" w:sz="0" w:space="0" w:color="auto"/>
        <w:bottom w:val="none" w:sz="0" w:space="0" w:color="auto"/>
        <w:right w:val="none" w:sz="0" w:space="0" w:color="auto"/>
      </w:divBdr>
    </w:div>
    <w:div w:id="19718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LGS</cp:lastModifiedBy>
  <cp:revision>2</cp:revision>
  <cp:lastPrinted>2017-10-28T04:51:00Z</cp:lastPrinted>
  <dcterms:created xsi:type="dcterms:W3CDTF">2017-10-28T05:59:00Z</dcterms:created>
  <dcterms:modified xsi:type="dcterms:W3CDTF">2017-10-28T05:59:00Z</dcterms:modified>
</cp:coreProperties>
</file>